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61" w:rsidRPr="00C928F9" w:rsidRDefault="006B5461" w:rsidP="006B5461">
      <w:pPr>
        <w:rPr>
          <w:rFonts w:eastAsia="等线"/>
          <w:color w:val="000000"/>
          <w:kern w:val="0"/>
          <w:sz w:val="32"/>
          <w:szCs w:val="32"/>
        </w:rPr>
      </w:pPr>
      <w:r w:rsidRPr="00C928F9">
        <w:rPr>
          <w:rFonts w:eastAsia="等线"/>
          <w:color w:val="000000"/>
          <w:kern w:val="0"/>
          <w:sz w:val="32"/>
          <w:szCs w:val="32"/>
        </w:rPr>
        <w:t>表</w:t>
      </w:r>
      <w:r w:rsidRPr="00C928F9">
        <w:rPr>
          <w:rFonts w:eastAsia="等线"/>
          <w:color w:val="000000"/>
          <w:kern w:val="0"/>
          <w:sz w:val="32"/>
          <w:szCs w:val="32"/>
        </w:rPr>
        <w:t>1</w:t>
      </w:r>
    </w:p>
    <w:p w:rsidR="006B5461" w:rsidRPr="00C928F9" w:rsidRDefault="006B5461" w:rsidP="006B5461">
      <w:pPr>
        <w:widowControl/>
        <w:jc w:val="center"/>
        <w:textAlignment w:val="center"/>
        <w:rPr>
          <w:rFonts w:eastAsia="华文中宋"/>
          <w:b/>
          <w:color w:val="000000"/>
          <w:sz w:val="32"/>
          <w:szCs w:val="32"/>
        </w:rPr>
      </w:pPr>
      <w:r w:rsidRPr="00C928F9">
        <w:rPr>
          <w:rFonts w:eastAsia="华文中宋"/>
          <w:b/>
          <w:color w:val="000000"/>
          <w:kern w:val="0"/>
          <w:sz w:val="32"/>
          <w:szCs w:val="32"/>
        </w:rPr>
        <w:t>彭水自治县财政局部门收支总表</w:t>
      </w:r>
    </w:p>
    <w:p w:rsidR="006B5461" w:rsidRPr="00C928F9" w:rsidRDefault="006B5461" w:rsidP="006B5461">
      <w:pPr>
        <w:widowControl/>
        <w:jc w:val="right"/>
        <w:textAlignment w:val="center"/>
        <w:rPr>
          <w:color w:val="000000"/>
          <w:sz w:val="32"/>
          <w:szCs w:val="32"/>
        </w:rPr>
      </w:pPr>
      <w:r w:rsidRPr="00C928F9">
        <w:rPr>
          <w:color w:val="000000"/>
          <w:kern w:val="0"/>
          <w:sz w:val="32"/>
          <w:szCs w:val="32"/>
        </w:rPr>
        <w:t>单位</w:t>
      </w:r>
      <w:r w:rsidRPr="00C928F9">
        <w:rPr>
          <w:color w:val="000000"/>
          <w:kern w:val="0"/>
          <w:sz w:val="32"/>
          <w:szCs w:val="32"/>
        </w:rPr>
        <w:t>:</w:t>
      </w:r>
      <w:r w:rsidRPr="00C928F9">
        <w:rPr>
          <w:color w:val="000000"/>
          <w:kern w:val="0"/>
          <w:sz w:val="32"/>
          <w:szCs w:val="32"/>
        </w:rPr>
        <w:t>万元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03"/>
        <w:gridCol w:w="4490"/>
        <w:gridCol w:w="2869"/>
        <w:gridCol w:w="2511"/>
      </w:tblGrid>
      <w:tr w:rsidR="006B5461" w:rsidRPr="00C928F9" w:rsidTr="005C4668">
        <w:trPr>
          <w:trHeight w:val="363"/>
          <w:jc w:val="center"/>
        </w:trPr>
        <w:tc>
          <w:tcPr>
            <w:tcW w:w="8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32"/>
                <w:szCs w:val="32"/>
              </w:rPr>
            </w:pPr>
            <w:r w:rsidRPr="00C928F9">
              <w:rPr>
                <w:rFonts w:eastAsia="等线"/>
                <w:color w:val="000000"/>
                <w:kern w:val="0"/>
                <w:sz w:val="32"/>
                <w:szCs w:val="32"/>
              </w:rPr>
              <w:t>收入</w:t>
            </w:r>
          </w:p>
        </w:tc>
        <w:tc>
          <w:tcPr>
            <w:tcW w:w="5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32"/>
                <w:szCs w:val="32"/>
              </w:rPr>
            </w:pPr>
            <w:r w:rsidRPr="00C928F9">
              <w:rPr>
                <w:rFonts w:eastAsia="等线"/>
                <w:color w:val="000000"/>
                <w:kern w:val="0"/>
                <w:sz w:val="32"/>
                <w:szCs w:val="32"/>
              </w:rPr>
              <w:t>支出</w:t>
            </w:r>
          </w:p>
        </w:tc>
      </w:tr>
      <w:tr w:rsidR="006B5461" w:rsidRPr="00C928F9" w:rsidTr="005C4668">
        <w:trPr>
          <w:trHeight w:val="363"/>
          <w:jc w:val="center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32"/>
                <w:szCs w:val="32"/>
              </w:rPr>
            </w:pPr>
            <w:r w:rsidRPr="00C928F9">
              <w:rPr>
                <w:rFonts w:eastAsia="等线"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32"/>
                <w:szCs w:val="32"/>
              </w:rPr>
            </w:pPr>
            <w:r w:rsidRPr="00C928F9">
              <w:rPr>
                <w:rFonts w:eastAsia="等线"/>
                <w:color w:val="000000"/>
                <w:kern w:val="0"/>
                <w:sz w:val="32"/>
                <w:szCs w:val="32"/>
              </w:rPr>
              <w:t>预算数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32"/>
                <w:szCs w:val="32"/>
              </w:rPr>
            </w:pPr>
            <w:r w:rsidRPr="00C928F9">
              <w:rPr>
                <w:rFonts w:eastAsia="等线"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32"/>
                <w:szCs w:val="32"/>
              </w:rPr>
            </w:pPr>
            <w:r w:rsidRPr="00C928F9">
              <w:rPr>
                <w:rFonts w:eastAsia="等线"/>
                <w:color w:val="000000"/>
                <w:kern w:val="0"/>
                <w:sz w:val="32"/>
                <w:szCs w:val="32"/>
              </w:rPr>
              <w:t>预算数</w:t>
            </w:r>
          </w:p>
        </w:tc>
      </w:tr>
      <w:tr w:rsidR="006B5461" w:rsidRPr="00C928F9" w:rsidTr="005C4668">
        <w:trPr>
          <w:trHeight w:val="363"/>
          <w:jc w:val="center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rFonts w:eastAsia="等线"/>
                <w:color w:val="000000"/>
                <w:sz w:val="32"/>
                <w:szCs w:val="32"/>
              </w:rPr>
            </w:pPr>
            <w:r w:rsidRPr="00C928F9">
              <w:rPr>
                <w:rFonts w:eastAsia="等线"/>
                <w:color w:val="000000"/>
                <w:kern w:val="0"/>
                <w:sz w:val="32"/>
                <w:szCs w:val="32"/>
              </w:rPr>
              <w:t>一般公共预算财政拨款收入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461" w:rsidRPr="00C928F9" w:rsidRDefault="006B5461" w:rsidP="005C4668">
            <w:pPr>
              <w:widowControl/>
              <w:jc w:val="righ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3,210.12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rFonts w:eastAsia="等线"/>
                <w:color w:val="000000"/>
                <w:sz w:val="32"/>
                <w:szCs w:val="32"/>
              </w:rPr>
            </w:pPr>
            <w:r w:rsidRPr="00C928F9">
              <w:rPr>
                <w:rFonts w:eastAsia="等线"/>
                <w:color w:val="000000"/>
                <w:kern w:val="0"/>
                <w:sz w:val="32"/>
                <w:szCs w:val="32"/>
              </w:rPr>
              <w:t>一般公共服务支出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righ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2,793.02</w:t>
            </w:r>
          </w:p>
        </w:tc>
      </w:tr>
      <w:tr w:rsidR="006B5461" w:rsidRPr="00C928F9" w:rsidTr="005C4668">
        <w:trPr>
          <w:trHeight w:val="363"/>
          <w:jc w:val="center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rFonts w:eastAsia="等线"/>
                <w:color w:val="000000"/>
                <w:sz w:val="32"/>
                <w:szCs w:val="32"/>
              </w:rPr>
            </w:pPr>
            <w:r w:rsidRPr="00C928F9">
              <w:rPr>
                <w:rFonts w:eastAsia="等线"/>
                <w:color w:val="000000"/>
                <w:kern w:val="0"/>
                <w:sz w:val="32"/>
                <w:szCs w:val="32"/>
              </w:rPr>
              <w:t>政府性基金收入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461" w:rsidRPr="00C928F9" w:rsidRDefault="006B5461" w:rsidP="005C4668">
            <w:pPr>
              <w:jc w:val="right"/>
              <w:rPr>
                <w:color w:val="000000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rFonts w:eastAsia="等线"/>
                <w:color w:val="000000"/>
                <w:sz w:val="32"/>
                <w:szCs w:val="32"/>
              </w:rPr>
            </w:pPr>
            <w:r w:rsidRPr="00C928F9">
              <w:rPr>
                <w:rFonts w:eastAsia="等线"/>
                <w:color w:val="000000"/>
                <w:kern w:val="0"/>
                <w:sz w:val="32"/>
                <w:szCs w:val="32"/>
              </w:rPr>
              <w:t>社会保障和就业支出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righ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227.08</w:t>
            </w:r>
          </w:p>
        </w:tc>
      </w:tr>
      <w:tr w:rsidR="006B5461" w:rsidRPr="00C928F9" w:rsidTr="005C4668">
        <w:trPr>
          <w:trHeight w:val="363"/>
          <w:jc w:val="center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rFonts w:eastAsia="等线"/>
                <w:color w:val="000000"/>
                <w:sz w:val="32"/>
                <w:szCs w:val="32"/>
              </w:rPr>
            </w:pPr>
            <w:r w:rsidRPr="00C928F9">
              <w:rPr>
                <w:rFonts w:eastAsia="等线"/>
                <w:color w:val="000000"/>
                <w:kern w:val="0"/>
                <w:sz w:val="32"/>
                <w:szCs w:val="32"/>
              </w:rPr>
              <w:t>事业收入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461" w:rsidRPr="00C928F9" w:rsidRDefault="006B5461" w:rsidP="005C4668">
            <w:pPr>
              <w:jc w:val="right"/>
              <w:rPr>
                <w:color w:val="000000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rFonts w:eastAsia="等线"/>
                <w:color w:val="000000"/>
                <w:sz w:val="32"/>
                <w:szCs w:val="32"/>
              </w:rPr>
            </w:pPr>
            <w:r w:rsidRPr="00C928F9">
              <w:rPr>
                <w:rFonts w:eastAsia="等线"/>
                <w:color w:val="000000"/>
                <w:kern w:val="0"/>
                <w:sz w:val="32"/>
                <w:szCs w:val="32"/>
              </w:rPr>
              <w:t>医疗卫生与计划生育支出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righ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77.31</w:t>
            </w:r>
          </w:p>
        </w:tc>
      </w:tr>
      <w:tr w:rsidR="006B5461" w:rsidRPr="00C928F9" w:rsidTr="005C4668">
        <w:trPr>
          <w:trHeight w:val="363"/>
          <w:jc w:val="center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rFonts w:eastAsia="等线"/>
                <w:color w:val="000000"/>
                <w:sz w:val="32"/>
                <w:szCs w:val="32"/>
              </w:rPr>
            </w:pPr>
            <w:r w:rsidRPr="00C928F9">
              <w:rPr>
                <w:rFonts w:eastAsia="等线"/>
                <w:color w:val="000000"/>
                <w:kern w:val="0"/>
                <w:sz w:val="32"/>
                <w:szCs w:val="32"/>
              </w:rPr>
              <w:t>事业单位经营收入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461" w:rsidRPr="00C928F9" w:rsidRDefault="006B5461" w:rsidP="005C4668">
            <w:pPr>
              <w:jc w:val="right"/>
              <w:rPr>
                <w:color w:val="000000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rFonts w:eastAsia="等线"/>
                <w:color w:val="000000"/>
                <w:sz w:val="32"/>
                <w:szCs w:val="32"/>
              </w:rPr>
            </w:pPr>
            <w:r w:rsidRPr="00C928F9">
              <w:rPr>
                <w:rFonts w:eastAsia="等线"/>
                <w:color w:val="000000"/>
                <w:kern w:val="0"/>
                <w:sz w:val="32"/>
                <w:szCs w:val="32"/>
              </w:rPr>
              <w:t>金融支出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righ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30.00</w:t>
            </w:r>
          </w:p>
        </w:tc>
      </w:tr>
      <w:tr w:rsidR="006B5461" w:rsidRPr="00C928F9" w:rsidTr="005C4668">
        <w:trPr>
          <w:trHeight w:val="363"/>
          <w:jc w:val="center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rFonts w:eastAsia="等线"/>
                <w:color w:val="000000"/>
                <w:sz w:val="32"/>
                <w:szCs w:val="32"/>
              </w:rPr>
            </w:pPr>
            <w:r w:rsidRPr="00C928F9">
              <w:rPr>
                <w:rFonts w:eastAsia="等线"/>
                <w:color w:val="000000"/>
                <w:kern w:val="0"/>
                <w:sz w:val="32"/>
                <w:szCs w:val="32"/>
              </w:rPr>
              <w:t>市级补助收入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jc w:val="righ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rFonts w:eastAsia="等线"/>
                <w:color w:val="000000"/>
                <w:sz w:val="32"/>
                <w:szCs w:val="32"/>
              </w:rPr>
            </w:pPr>
            <w:r w:rsidRPr="00C928F9">
              <w:rPr>
                <w:rFonts w:eastAsia="等线"/>
                <w:color w:val="000000"/>
                <w:kern w:val="0"/>
                <w:sz w:val="32"/>
                <w:szCs w:val="32"/>
              </w:rPr>
              <w:t>住房保障支出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righ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82.71</w:t>
            </w:r>
          </w:p>
        </w:tc>
      </w:tr>
      <w:tr w:rsidR="006B5461" w:rsidRPr="00C928F9" w:rsidTr="005C4668">
        <w:trPr>
          <w:trHeight w:val="363"/>
          <w:jc w:val="center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rFonts w:eastAsia="等线"/>
                <w:color w:val="000000"/>
                <w:sz w:val="32"/>
                <w:szCs w:val="32"/>
              </w:rPr>
            </w:pPr>
            <w:r w:rsidRPr="00C928F9">
              <w:rPr>
                <w:rFonts w:eastAsia="等线"/>
                <w:color w:val="000000"/>
                <w:kern w:val="0"/>
                <w:sz w:val="32"/>
                <w:szCs w:val="32"/>
              </w:rPr>
              <w:lastRenderedPageBreak/>
              <w:t>其他收入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461" w:rsidRPr="00C928F9" w:rsidRDefault="006B5461" w:rsidP="005C4668">
            <w:pPr>
              <w:jc w:val="right"/>
              <w:rPr>
                <w:color w:val="000000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jc w:val="lef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jc w:val="right"/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363"/>
          <w:jc w:val="center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rFonts w:eastAsia="等线"/>
                <w:color w:val="000000"/>
                <w:sz w:val="32"/>
                <w:szCs w:val="32"/>
              </w:rPr>
            </w:pPr>
            <w:r w:rsidRPr="00C928F9">
              <w:rPr>
                <w:rFonts w:eastAsia="等线"/>
                <w:color w:val="000000"/>
                <w:kern w:val="0"/>
                <w:sz w:val="32"/>
                <w:szCs w:val="32"/>
              </w:rPr>
              <w:t>附属单位上缴收入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461" w:rsidRPr="00C928F9" w:rsidRDefault="006B5461" w:rsidP="005C4668">
            <w:pPr>
              <w:jc w:val="right"/>
              <w:rPr>
                <w:color w:val="000000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jc w:val="lef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jc w:val="right"/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363"/>
          <w:jc w:val="center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jc w:val="lef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jc w:val="righ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jc w:val="lef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jc w:val="right"/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363"/>
          <w:jc w:val="center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jc w:val="center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jc w:val="righ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jc w:val="center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jc w:val="right"/>
              <w:rPr>
                <w:rFonts w:eastAsia="等线"/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363"/>
          <w:jc w:val="center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32"/>
                <w:szCs w:val="32"/>
              </w:rPr>
            </w:pPr>
            <w:r w:rsidRPr="00C928F9">
              <w:rPr>
                <w:rFonts w:eastAsia="等线"/>
                <w:color w:val="000000"/>
                <w:kern w:val="0"/>
                <w:sz w:val="32"/>
                <w:szCs w:val="32"/>
              </w:rPr>
              <w:t>本年收入合计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461" w:rsidRPr="00C928F9" w:rsidRDefault="006B5461" w:rsidP="005C4668">
            <w:pPr>
              <w:widowControl/>
              <w:jc w:val="righ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3,210.12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32"/>
                <w:szCs w:val="32"/>
              </w:rPr>
            </w:pPr>
            <w:r w:rsidRPr="00C928F9">
              <w:rPr>
                <w:rFonts w:eastAsia="等线"/>
                <w:color w:val="000000"/>
                <w:kern w:val="0"/>
                <w:sz w:val="32"/>
                <w:szCs w:val="32"/>
              </w:rPr>
              <w:t>本年支出合计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righ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3,210.12</w:t>
            </w:r>
          </w:p>
        </w:tc>
      </w:tr>
      <w:tr w:rsidR="006B5461" w:rsidRPr="00C928F9" w:rsidTr="005C4668">
        <w:trPr>
          <w:trHeight w:val="363"/>
          <w:jc w:val="center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rFonts w:eastAsia="等线"/>
                <w:color w:val="000000"/>
                <w:sz w:val="32"/>
                <w:szCs w:val="32"/>
              </w:rPr>
            </w:pPr>
            <w:r w:rsidRPr="00C928F9">
              <w:rPr>
                <w:rFonts w:eastAsia="等线"/>
                <w:color w:val="000000"/>
                <w:kern w:val="0"/>
                <w:sz w:val="32"/>
                <w:szCs w:val="32"/>
              </w:rPr>
              <w:t>事业基金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jc w:val="righ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rFonts w:eastAsia="等线"/>
                <w:color w:val="000000"/>
                <w:sz w:val="32"/>
                <w:szCs w:val="32"/>
              </w:rPr>
            </w:pPr>
            <w:r w:rsidRPr="00C928F9">
              <w:rPr>
                <w:rFonts w:eastAsia="等线"/>
                <w:color w:val="000000"/>
                <w:kern w:val="0"/>
                <w:sz w:val="32"/>
                <w:szCs w:val="32"/>
              </w:rPr>
              <w:t>结转下年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jc w:val="right"/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363"/>
          <w:jc w:val="center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rFonts w:eastAsia="等线"/>
                <w:color w:val="000000"/>
                <w:sz w:val="32"/>
                <w:szCs w:val="32"/>
              </w:rPr>
            </w:pPr>
            <w:r w:rsidRPr="00C928F9">
              <w:rPr>
                <w:rFonts w:eastAsia="等线"/>
                <w:color w:val="000000"/>
                <w:kern w:val="0"/>
                <w:sz w:val="32"/>
                <w:szCs w:val="32"/>
              </w:rPr>
              <w:t>上年结转结余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461" w:rsidRPr="00C928F9" w:rsidRDefault="006B5461" w:rsidP="005C4668">
            <w:pPr>
              <w:jc w:val="right"/>
              <w:rPr>
                <w:color w:val="000000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jc w:val="lef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jc w:val="right"/>
              <w:rPr>
                <w:rFonts w:eastAsia="等线"/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363"/>
          <w:jc w:val="center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32"/>
                <w:szCs w:val="32"/>
              </w:rPr>
            </w:pPr>
            <w:r w:rsidRPr="00C928F9">
              <w:rPr>
                <w:rFonts w:eastAsia="等线"/>
                <w:color w:val="000000"/>
                <w:kern w:val="0"/>
                <w:sz w:val="32"/>
                <w:szCs w:val="32"/>
              </w:rPr>
              <w:t>收入总计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461" w:rsidRPr="00C928F9" w:rsidRDefault="006B5461" w:rsidP="005C4668">
            <w:pPr>
              <w:widowControl/>
              <w:jc w:val="righ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3,210.12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32"/>
                <w:szCs w:val="32"/>
              </w:rPr>
            </w:pPr>
            <w:r w:rsidRPr="00C928F9">
              <w:rPr>
                <w:rFonts w:eastAsia="等线"/>
                <w:color w:val="000000"/>
                <w:kern w:val="0"/>
                <w:sz w:val="32"/>
                <w:szCs w:val="32"/>
              </w:rPr>
              <w:t>支出总计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righ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3,210.12</w:t>
            </w:r>
          </w:p>
        </w:tc>
      </w:tr>
    </w:tbl>
    <w:p w:rsidR="006B5461" w:rsidRPr="00C928F9" w:rsidRDefault="006B5461" w:rsidP="006B5461">
      <w:pPr>
        <w:spacing w:line="600" w:lineRule="exact"/>
        <w:rPr>
          <w:b/>
          <w:color w:val="000000"/>
          <w:kern w:val="0"/>
          <w:sz w:val="32"/>
          <w:szCs w:val="32"/>
        </w:rPr>
      </w:pPr>
      <w:r w:rsidRPr="00C928F9">
        <w:rPr>
          <w:rFonts w:eastAsia="华文中宋"/>
          <w:sz w:val="32"/>
          <w:szCs w:val="32"/>
        </w:rPr>
        <w:br w:type="page"/>
      </w:r>
      <w:r w:rsidRPr="00C928F9">
        <w:rPr>
          <w:b/>
          <w:color w:val="000000"/>
          <w:kern w:val="0"/>
          <w:sz w:val="32"/>
          <w:szCs w:val="32"/>
        </w:rPr>
        <w:lastRenderedPageBreak/>
        <w:t>表</w:t>
      </w:r>
      <w:r w:rsidRPr="00C928F9">
        <w:rPr>
          <w:b/>
          <w:color w:val="000000"/>
          <w:kern w:val="0"/>
          <w:sz w:val="32"/>
          <w:szCs w:val="32"/>
        </w:rPr>
        <w:t>2</w:t>
      </w:r>
    </w:p>
    <w:p w:rsidR="006B5461" w:rsidRPr="00C928F9" w:rsidRDefault="006B5461" w:rsidP="006B5461">
      <w:pPr>
        <w:jc w:val="center"/>
        <w:rPr>
          <w:rFonts w:eastAsia="楷体_GB2312"/>
          <w:b/>
          <w:color w:val="000000"/>
          <w:sz w:val="32"/>
          <w:szCs w:val="32"/>
        </w:rPr>
      </w:pPr>
      <w:r w:rsidRPr="00C928F9">
        <w:rPr>
          <w:rFonts w:eastAsia="华文中宋"/>
          <w:b/>
          <w:color w:val="000000"/>
          <w:kern w:val="0"/>
          <w:sz w:val="32"/>
          <w:szCs w:val="32"/>
        </w:rPr>
        <w:t>彭水自治县财政局一般公共预算财政拨款支出预算表</w:t>
      </w:r>
    </w:p>
    <w:p w:rsidR="006B5461" w:rsidRPr="00C928F9" w:rsidRDefault="006B5461" w:rsidP="006B5461">
      <w:pPr>
        <w:widowControl/>
        <w:jc w:val="right"/>
        <w:textAlignment w:val="bottom"/>
        <w:rPr>
          <w:color w:val="000000"/>
          <w:sz w:val="32"/>
          <w:szCs w:val="32"/>
        </w:rPr>
      </w:pPr>
      <w:r w:rsidRPr="00C928F9">
        <w:rPr>
          <w:color w:val="000000"/>
          <w:kern w:val="0"/>
          <w:sz w:val="32"/>
          <w:szCs w:val="32"/>
        </w:rPr>
        <w:t>单位：万元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85"/>
        <w:gridCol w:w="6195"/>
        <w:gridCol w:w="1900"/>
        <w:gridCol w:w="1028"/>
        <w:gridCol w:w="1765"/>
      </w:tblGrid>
      <w:tr w:rsidR="006B5461" w:rsidRPr="00C928F9" w:rsidTr="005C4668">
        <w:trPr>
          <w:trHeight w:val="390"/>
          <w:tblHeader/>
          <w:jc w:val="center"/>
        </w:trPr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功能分类科目</w:t>
            </w:r>
          </w:p>
        </w:tc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2020</w:t>
            </w:r>
            <w:r w:rsidRPr="00C928F9">
              <w:rPr>
                <w:b/>
                <w:color w:val="000000"/>
                <w:kern w:val="0"/>
                <w:sz w:val="32"/>
                <w:szCs w:val="32"/>
              </w:rPr>
              <w:t>年预算数</w:t>
            </w:r>
          </w:p>
        </w:tc>
      </w:tr>
      <w:tr w:rsidR="006B5461" w:rsidRPr="00C928F9" w:rsidTr="005C4668">
        <w:trPr>
          <w:trHeight w:val="390"/>
          <w:tblHeader/>
          <w:jc w:val="center"/>
        </w:trPr>
        <w:tc>
          <w:tcPr>
            <w:tcW w:w="3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科目编码</w:t>
            </w:r>
          </w:p>
        </w:tc>
        <w:tc>
          <w:tcPr>
            <w:tcW w:w="6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科目名称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小计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基本支出</w:t>
            </w: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项目支出</w:t>
            </w:r>
          </w:p>
        </w:tc>
      </w:tr>
      <w:tr w:rsidR="006B5461" w:rsidRPr="00C928F9" w:rsidTr="005C4668">
        <w:trPr>
          <w:trHeight w:val="390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201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一般公共服务支出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2,793.02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1,476.02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1,317.00</w:t>
            </w:r>
          </w:p>
        </w:tc>
      </w:tr>
      <w:tr w:rsidR="006B5461" w:rsidRPr="00C928F9" w:rsidTr="005C4668">
        <w:trPr>
          <w:trHeight w:val="390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 xml:space="preserve">  20106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 xml:space="preserve">  </w:t>
            </w:r>
            <w:r w:rsidRPr="00C928F9">
              <w:rPr>
                <w:color w:val="000000"/>
                <w:kern w:val="0"/>
                <w:sz w:val="32"/>
                <w:szCs w:val="32"/>
              </w:rPr>
              <w:t>财政事务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2,790.02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1,476.02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1,314.00</w:t>
            </w: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 xml:space="preserve">    2010601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 xml:space="preserve">    </w:t>
            </w:r>
            <w:r w:rsidRPr="00C928F9">
              <w:rPr>
                <w:color w:val="000000"/>
                <w:kern w:val="0"/>
                <w:sz w:val="32"/>
                <w:szCs w:val="32"/>
              </w:rPr>
              <w:t>行政运行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1,202.98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1,202.98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lastRenderedPageBreak/>
              <w:t xml:space="preserve">    2010602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 xml:space="preserve">    </w:t>
            </w:r>
            <w:r w:rsidRPr="00C928F9">
              <w:rPr>
                <w:color w:val="000000"/>
                <w:kern w:val="0"/>
                <w:sz w:val="32"/>
                <w:szCs w:val="32"/>
              </w:rPr>
              <w:t>一般行政管理事务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224.00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224.00</w:t>
            </w: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 xml:space="preserve">    2010604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 xml:space="preserve">    </w:t>
            </w:r>
            <w:r w:rsidRPr="00C928F9">
              <w:rPr>
                <w:color w:val="000000"/>
                <w:kern w:val="0"/>
                <w:sz w:val="32"/>
                <w:szCs w:val="32"/>
              </w:rPr>
              <w:t>预算改革业务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50.00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50.00</w:t>
            </w: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 xml:space="preserve">    2010605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 xml:space="preserve">    </w:t>
            </w:r>
            <w:r w:rsidRPr="00C928F9">
              <w:rPr>
                <w:color w:val="000000"/>
                <w:kern w:val="0"/>
                <w:sz w:val="32"/>
                <w:szCs w:val="32"/>
              </w:rPr>
              <w:t>财政国库业务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220.00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220.00</w:t>
            </w: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 xml:space="preserve">    2010607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 xml:space="preserve">    </w:t>
            </w:r>
            <w:r w:rsidRPr="00C928F9">
              <w:rPr>
                <w:color w:val="000000"/>
                <w:kern w:val="0"/>
                <w:sz w:val="32"/>
                <w:szCs w:val="32"/>
              </w:rPr>
              <w:t>信息化建设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150.00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150.00</w:t>
            </w: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 xml:space="preserve">    2010608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 xml:space="preserve">    </w:t>
            </w:r>
            <w:r w:rsidRPr="00C928F9">
              <w:rPr>
                <w:color w:val="000000"/>
                <w:kern w:val="0"/>
                <w:sz w:val="32"/>
                <w:szCs w:val="32"/>
              </w:rPr>
              <w:t>财政委托业务支出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670.00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670.00</w:t>
            </w: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 xml:space="preserve">    2010650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 xml:space="preserve">    </w:t>
            </w:r>
            <w:r w:rsidRPr="00C928F9">
              <w:rPr>
                <w:color w:val="000000"/>
                <w:kern w:val="0"/>
                <w:sz w:val="32"/>
                <w:szCs w:val="32"/>
              </w:rPr>
              <w:t>事业运行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273.04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273.04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 xml:space="preserve">  20111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 xml:space="preserve">  </w:t>
            </w:r>
            <w:r w:rsidRPr="00C928F9">
              <w:rPr>
                <w:color w:val="000000"/>
                <w:kern w:val="0"/>
                <w:sz w:val="32"/>
                <w:szCs w:val="32"/>
              </w:rPr>
              <w:t>纪检监察事务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3.00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3.00</w:t>
            </w: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 xml:space="preserve">    2011105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 xml:space="preserve">    </w:t>
            </w:r>
            <w:r w:rsidRPr="00C928F9">
              <w:rPr>
                <w:color w:val="000000"/>
                <w:kern w:val="0"/>
                <w:sz w:val="32"/>
                <w:szCs w:val="32"/>
              </w:rPr>
              <w:t>派驻派出机构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3.00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3.00</w:t>
            </w: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208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社会保障和就业支出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227.08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227.08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lastRenderedPageBreak/>
              <w:t xml:space="preserve">  20805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 xml:space="preserve">  </w:t>
            </w:r>
            <w:r w:rsidRPr="00C928F9">
              <w:rPr>
                <w:color w:val="000000"/>
                <w:kern w:val="0"/>
                <w:sz w:val="32"/>
                <w:szCs w:val="32"/>
              </w:rPr>
              <w:t>行政事业单位养老支出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227.08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227.08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 xml:space="preserve">    2080501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 xml:space="preserve">    </w:t>
            </w:r>
            <w:r w:rsidRPr="00C928F9">
              <w:rPr>
                <w:color w:val="000000"/>
                <w:kern w:val="0"/>
                <w:sz w:val="32"/>
                <w:szCs w:val="32"/>
              </w:rPr>
              <w:t>行政单位离退休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59.91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59.91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 xml:space="preserve">    2080502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 xml:space="preserve">    </w:t>
            </w:r>
            <w:r w:rsidRPr="00C928F9">
              <w:rPr>
                <w:color w:val="000000"/>
                <w:kern w:val="0"/>
                <w:sz w:val="32"/>
                <w:szCs w:val="32"/>
              </w:rPr>
              <w:t>事业单位离退休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1.74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1.74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 xml:space="preserve">    2080505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 xml:space="preserve">    </w:t>
            </w:r>
            <w:r w:rsidRPr="00C928F9">
              <w:rPr>
                <w:color w:val="000000"/>
                <w:kern w:val="0"/>
                <w:sz w:val="32"/>
                <w:szCs w:val="32"/>
              </w:rPr>
              <w:t>机关事业单位基本养老保险缴费支出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110.28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110.28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 xml:space="preserve">    2080506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 xml:space="preserve">    </w:t>
            </w:r>
            <w:r w:rsidRPr="00C928F9">
              <w:rPr>
                <w:color w:val="000000"/>
                <w:kern w:val="0"/>
                <w:sz w:val="32"/>
                <w:szCs w:val="32"/>
              </w:rPr>
              <w:t>机关事业单位职业年金缴费支出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55.14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55.14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210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卫生健康支出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77.31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77.31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 xml:space="preserve">  21011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 xml:space="preserve">  </w:t>
            </w:r>
            <w:r w:rsidRPr="00C928F9">
              <w:rPr>
                <w:color w:val="000000"/>
                <w:kern w:val="0"/>
                <w:sz w:val="32"/>
                <w:szCs w:val="32"/>
              </w:rPr>
              <w:t>行政事业单位医疗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77.31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77.31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 xml:space="preserve">    2101101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 xml:space="preserve">    </w:t>
            </w:r>
            <w:r w:rsidRPr="00C928F9">
              <w:rPr>
                <w:color w:val="000000"/>
                <w:kern w:val="0"/>
                <w:sz w:val="32"/>
                <w:szCs w:val="32"/>
              </w:rPr>
              <w:t>行政单位医疗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47.78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47.78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 xml:space="preserve">    2101102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 xml:space="preserve">    </w:t>
            </w:r>
            <w:r w:rsidRPr="00C928F9">
              <w:rPr>
                <w:color w:val="000000"/>
                <w:kern w:val="0"/>
                <w:sz w:val="32"/>
                <w:szCs w:val="32"/>
              </w:rPr>
              <w:t>事业单位医疗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13.89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13.89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lastRenderedPageBreak/>
              <w:t xml:space="preserve">    2101103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 xml:space="preserve">    </w:t>
            </w:r>
            <w:r w:rsidRPr="00C928F9">
              <w:rPr>
                <w:color w:val="000000"/>
                <w:kern w:val="0"/>
                <w:sz w:val="32"/>
                <w:szCs w:val="32"/>
              </w:rPr>
              <w:t>公务员医疗补助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15.64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15.64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217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金融支出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30.00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30.00</w:t>
            </w: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 xml:space="preserve">  21703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 xml:space="preserve">  </w:t>
            </w:r>
            <w:r w:rsidRPr="00C928F9">
              <w:rPr>
                <w:color w:val="000000"/>
                <w:kern w:val="0"/>
                <w:sz w:val="32"/>
                <w:szCs w:val="32"/>
              </w:rPr>
              <w:t>金融发展支出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30.00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30.00</w:t>
            </w: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 xml:space="preserve">    2170399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 xml:space="preserve">    </w:t>
            </w:r>
            <w:r w:rsidRPr="00C928F9">
              <w:rPr>
                <w:color w:val="000000"/>
                <w:kern w:val="0"/>
                <w:sz w:val="32"/>
                <w:szCs w:val="32"/>
              </w:rPr>
              <w:t>其他金融发展支出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30.00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30.00</w:t>
            </w: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221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住房保障支出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82.71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82.71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 xml:space="preserve">  22102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 xml:space="preserve">  </w:t>
            </w:r>
            <w:r w:rsidRPr="00C928F9">
              <w:rPr>
                <w:color w:val="000000"/>
                <w:kern w:val="0"/>
                <w:sz w:val="32"/>
                <w:szCs w:val="32"/>
              </w:rPr>
              <w:t>住房改革支出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82.71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82.71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 xml:space="preserve">    2210201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 xml:space="preserve">    </w:t>
            </w:r>
            <w:r w:rsidRPr="00C928F9">
              <w:rPr>
                <w:color w:val="000000"/>
                <w:kern w:val="0"/>
                <w:sz w:val="32"/>
                <w:szCs w:val="32"/>
              </w:rPr>
              <w:t>住房公积金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82.71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82.71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</w:tr>
    </w:tbl>
    <w:p w:rsidR="006B5461" w:rsidRPr="00C928F9" w:rsidRDefault="006B5461" w:rsidP="006B5461">
      <w:pPr>
        <w:spacing w:line="600" w:lineRule="exact"/>
        <w:rPr>
          <w:b/>
          <w:color w:val="000000"/>
          <w:kern w:val="0"/>
          <w:sz w:val="32"/>
          <w:szCs w:val="32"/>
        </w:rPr>
      </w:pPr>
      <w:r w:rsidRPr="00C928F9">
        <w:rPr>
          <w:rFonts w:eastAsia="华文中宋"/>
          <w:sz w:val="32"/>
          <w:szCs w:val="32"/>
        </w:rPr>
        <w:br w:type="page"/>
      </w:r>
      <w:r w:rsidRPr="00C928F9">
        <w:rPr>
          <w:b/>
          <w:color w:val="000000"/>
          <w:kern w:val="0"/>
          <w:sz w:val="32"/>
          <w:szCs w:val="32"/>
        </w:rPr>
        <w:lastRenderedPageBreak/>
        <w:t>表</w:t>
      </w:r>
      <w:r w:rsidRPr="00C928F9">
        <w:rPr>
          <w:b/>
          <w:color w:val="000000"/>
          <w:kern w:val="0"/>
          <w:sz w:val="32"/>
          <w:szCs w:val="32"/>
        </w:rPr>
        <w:t>3</w:t>
      </w:r>
    </w:p>
    <w:p w:rsidR="006B5461" w:rsidRPr="00C928F9" w:rsidRDefault="006B5461" w:rsidP="006B5461">
      <w:pPr>
        <w:jc w:val="center"/>
        <w:rPr>
          <w:rFonts w:eastAsia="楷体_GB2312"/>
          <w:b/>
          <w:color w:val="000000"/>
          <w:sz w:val="32"/>
          <w:szCs w:val="32"/>
        </w:rPr>
      </w:pPr>
      <w:r w:rsidRPr="00C928F9">
        <w:rPr>
          <w:rFonts w:eastAsia="华文中宋"/>
          <w:b/>
          <w:color w:val="000000"/>
          <w:kern w:val="0"/>
          <w:sz w:val="32"/>
          <w:szCs w:val="32"/>
        </w:rPr>
        <w:t>彭水自治县财政局一般公共预算财政拨款基本支出预算表</w:t>
      </w:r>
    </w:p>
    <w:p w:rsidR="006B5461" w:rsidRPr="00C928F9" w:rsidRDefault="006B5461" w:rsidP="006B5461">
      <w:pPr>
        <w:widowControl/>
        <w:jc w:val="right"/>
        <w:textAlignment w:val="center"/>
        <w:rPr>
          <w:color w:val="000000"/>
          <w:sz w:val="32"/>
          <w:szCs w:val="32"/>
        </w:rPr>
      </w:pPr>
      <w:r w:rsidRPr="00C928F9">
        <w:rPr>
          <w:color w:val="000000"/>
          <w:kern w:val="0"/>
          <w:sz w:val="32"/>
          <w:szCs w:val="32"/>
        </w:rPr>
        <w:t>单位：万元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65"/>
        <w:gridCol w:w="4942"/>
        <w:gridCol w:w="3094"/>
        <w:gridCol w:w="1424"/>
        <w:gridCol w:w="2548"/>
      </w:tblGrid>
      <w:tr w:rsidR="006B5461" w:rsidRPr="00C928F9" w:rsidTr="005C4668">
        <w:trPr>
          <w:trHeight w:val="283"/>
          <w:tblHeader/>
          <w:jc w:val="center"/>
        </w:trPr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经济分类科目</w:t>
            </w:r>
          </w:p>
        </w:tc>
        <w:tc>
          <w:tcPr>
            <w:tcW w:w="7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2020</w:t>
            </w:r>
            <w:r w:rsidRPr="00C928F9">
              <w:rPr>
                <w:b/>
                <w:color w:val="000000"/>
                <w:kern w:val="0"/>
                <w:sz w:val="32"/>
                <w:szCs w:val="32"/>
              </w:rPr>
              <w:t>年基本支出</w:t>
            </w:r>
          </w:p>
        </w:tc>
      </w:tr>
      <w:tr w:rsidR="006B5461" w:rsidRPr="00C928F9" w:rsidTr="005C4668">
        <w:trPr>
          <w:trHeight w:val="283"/>
          <w:tblHeader/>
          <w:jc w:val="center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科目编码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科目名称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人员经费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公用经费</w:t>
            </w:r>
          </w:p>
        </w:tc>
      </w:tr>
      <w:tr w:rsidR="006B5461" w:rsidRPr="00C928F9" w:rsidTr="005C4668">
        <w:trPr>
          <w:trHeight w:val="283"/>
          <w:jc w:val="center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 xml:space="preserve">  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 xml:space="preserve"> </w:t>
            </w:r>
            <w:r w:rsidRPr="00C928F9">
              <w:rPr>
                <w:color w:val="000000"/>
                <w:kern w:val="0"/>
                <w:sz w:val="32"/>
                <w:szCs w:val="32"/>
              </w:rPr>
              <w:t>合计</w:t>
            </w:r>
            <w:r w:rsidRPr="00C928F9">
              <w:rPr>
                <w:color w:val="000000"/>
                <w:kern w:val="0"/>
                <w:sz w:val="32"/>
                <w:szCs w:val="32"/>
              </w:rPr>
              <w:t xml:space="preserve">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1,851.12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1,504.28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346.84</w:t>
            </w:r>
          </w:p>
        </w:tc>
      </w:tr>
      <w:tr w:rsidR="006B5461" w:rsidRPr="00C928F9" w:rsidTr="005C4668">
        <w:trPr>
          <w:trHeight w:val="283"/>
          <w:jc w:val="center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301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工资福利支出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1,440.14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1,440.14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3"/>
          <w:jc w:val="center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30101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基本工资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341.15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341.15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3"/>
          <w:jc w:val="center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30102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津贴补贴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271.99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271.99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3"/>
          <w:jc w:val="center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30103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奖金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23.48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23.48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3"/>
          <w:jc w:val="center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30107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绩效工资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57.30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57.30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3"/>
          <w:jc w:val="center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30108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机关事业单位基本养老保险缴费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110.28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110.28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3"/>
          <w:jc w:val="center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lastRenderedPageBreak/>
              <w:t>30109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职业年金缴费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55.14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55.14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3"/>
          <w:jc w:val="center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30110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职工基本医疗保险缴费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58.59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58.59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3"/>
          <w:jc w:val="center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30111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公务员医疗补助缴费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11.04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11.04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3"/>
          <w:jc w:val="center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30112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其他社会保障缴费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12.41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12.41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3"/>
          <w:jc w:val="center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30113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住房公积金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82.71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82.71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3"/>
          <w:jc w:val="center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30114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医疗费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11.01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11.01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3"/>
          <w:jc w:val="center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30199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其他工资福利支出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405.04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405.04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3"/>
          <w:jc w:val="center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302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商品服务支出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346.84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346.84</w:t>
            </w:r>
          </w:p>
        </w:tc>
      </w:tr>
      <w:tr w:rsidR="006B5461" w:rsidRPr="00C928F9" w:rsidTr="005C4668">
        <w:trPr>
          <w:trHeight w:val="283"/>
          <w:jc w:val="center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30201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办公费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40.00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40.00</w:t>
            </w:r>
          </w:p>
        </w:tc>
      </w:tr>
      <w:tr w:rsidR="006B5461" w:rsidRPr="00C928F9" w:rsidTr="005C4668">
        <w:trPr>
          <w:trHeight w:val="283"/>
          <w:jc w:val="center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30204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手续费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1.00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1.00</w:t>
            </w:r>
          </w:p>
        </w:tc>
      </w:tr>
      <w:tr w:rsidR="006B5461" w:rsidRPr="00C928F9" w:rsidTr="005C4668">
        <w:trPr>
          <w:trHeight w:val="283"/>
          <w:jc w:val="center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lastRenderedPageBreak/>
              <w:t>30207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邮电费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4.00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4.00</w:t>
            </w:r>
          </w:p>
        </w:tc>
      </w:tr>
      <w:tr w:rsidR="006B5461" w:rsidRPr="00C928F9" w:rsidTr="005C4668">
        <w:trPr>
          <w:trHeight w:val="283"/>
          <w:jc w:val="center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30211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差旅费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116.00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116.00</w:t>
            </w:r>
          </w:p>
        </w:tc>
      </w:tr>
      <w:tr w:rsidR="006B5461" w:rsidRPr="00C928F9" w:rsidTr="005C4668">
        <w:trPr>
          <w:trHeight w:val="283"/>
          <w:jc w:val="center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30213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维修（护）费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5.00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5.00</w:t>
            </w:r>
          </w:p>
        </w:tc>
      </w:tr>
      <w:tr w:rsidR="006B5461" w:rsidRPr="00C928F9" w:rsidTr="005C4668">
        <w:trPr>
          <w:trHeight w:val="283"/>
          <w:jc w:val="center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30215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会议费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22.00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22.00</w:t>
            </w:r>
          </w:p>
        </w:tc>
      </w:tr>
      <w:tr w:rsidR="006B5461" w:rsidRPr="00C928F9" w:rsidTr="005C4668">
        <w:trPr>
          <w:trHeight w:val="283"/>
          <w:jc w:val="center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30216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培训费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34.66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34.66</w:t>
            </w:r>
          </w:p>
        </w:tc>
      </w:tr>
      <w:tr w:rsidR="006B5461" w:rsidRPr="00C928F9" w:rsidTr="005C4668">
        <w:trPr>
          <w:trHeight w:val="283"/>
          <w:jc w:val="center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30217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公务接待费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33.10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33.10</w:t>
            </w:r>
          </w:p>
        </w:tc>
      </w:tr>
      <w:tr w:rsidR="006B5461" w:rsidRPr="00C928F9" w:rsidTr="005C4668">
        <w:trPr>
          <w:trHeight w:val="283"/>
          <w:jc w:val="center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30227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委托业务费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4.06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4.06</w:t>
            </w:r>
          </w:p>
        </w:tc>
      </w:tr>
      <w:tr w:rsidR="006B5461" w:rsidRPr="00C928F9" w:rsidTr="005C4668">
        <w:trPr>
          <w:trHeight w:val="283"/>
          <w:jc w:val="center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30228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工会经费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8.27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8.27</w:t>
            </w:r>
          </w:p>
        </w:tc>
      </w:tr>
      <w:tr w:rsidR="006B5461" w:rsidRPr="00C928F9" w:rsidTr="005C4668">
        <w:trPr>
          <w:trHeight w:val="283"/>
          <w:jc w:val="center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30231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公务用车运行维护费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5.00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5.00</w:t>
            </w:r>
          </w:p>
        </w:tc>
      </w:tr>
      <w:tr w:rsidR="006B5461" w:rsidRPr="00C928F9" w:rsidTr="005C4668">
        <w:trPr>
          <w:trHeight w:val="283"/>
          <w:jc w:val="center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30239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其他交通费用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63.74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63.74</w:t>
            </w:r>
          </w:p>
        </w:tc>
      </w:tr>
      <w:tr w:rsidR="006B5461" w:rsidRPr="00C928F9" w:rsidTr="005C4668">
        <w:trPr>
          <w:trHeight w:val="283"/>
          <w:jc w:val="center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lastRenderedPageBreak/>
              <w:t>30299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其他商品和服务支出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10.01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10.01</w:t>
            </w:r>
          </w:p>
        </w:tc>
      </w:tr>
      <w:tr w:rsidR="006B5461" w:rsidRPr="00C928F9" w:rsidTr="005C4668">
        <w:trPr>
          <w:trHeight w:val="283"/>
          <w:jc w:val="center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303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对个人和家庭的补助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64.14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64.14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3"/>
          <w:jc w:val="center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30301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离休费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15.66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15.66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3"/>
          <w:jc w:val="center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30305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生活补助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3.24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3.24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3"/>
          <w:jc w:val="center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30399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其他对个人和家庭的补助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45.24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45.24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rPr>
                <w:color w:val="000000"/>
                <w:sz w:val="32"/>
                <w:szCs w:val="32"/>
              </w:rPr>
            </w:pPr>
          </w:p>
        </w:tc>
      </w:tr>
    </w:tbl>
    <w:p w:rsidR="006B5461" w:rsidRPr="00C928F9" w:rsidRDefault="006B5461" w:rsidP="006B5461">
      <w:pPr>
        <w:spacing w:line="600" w:lineRule="exact"/>
        <w:jc w:val="center"/>
        <w:rPr>
          <w:rFonts w:eastAsia="华文中宋"/>
          <w:sz w:val="32"/>
          <w:szCs w:val="32"/>
        </w:rPr>
      </w:pPr>
      <w:r w:rsidRPr="00C928F9">
        <w:rPr>
          <w:rFonts w:eastAsia="华文中宋"/>
          <w:sz w:val="32"/>
          <w:szCs w:val="32"/>
        </w:rPr>
        <w:br w:type="page"/>
      </w:r>
    </w:p>
    <w:p w:rsidR="006B5461" w:rsidRPr="00C928F9" w:rsidRDefault="006B5461" w:rsidP="006B5461">
      <w:pPr>
        <w:rPr>
          <w:b/>
          <w:color w:val="000000"/>
          <w:kern w:val="0"/>
          <w:sz w:val="32"/>
          <w:szCs w:val="32"/>
        </w:rPr>
      </w:pPr>
      <w:r w:rsidRPr="00C928F9">
        <w:rPr>
          <w:b/>
          <w:color w:val="000000"/>
          <w:kern w:val="0"/>
          <w:sz w:val="32"/>
          <w:szCs w:val="32"/>
        </w:rPr>
        <w:lastRenderedPageBreak/>
        <w:t>表</w:t>
      </w:r>
      <w:r w:rsidRPr="00C928F9">
        <w:rPr>
          <w:b/>
          <w:color w:val="000000"/>
          <w:kern w:val="0"/>
          <w:sz w:val="32"/>
          <w:szCs w:val="32"/>
        </w:rPr>
        <w:t>4</w:t>
      </w:r>
    </w:p>
    <w:p w:rsidR="006B5461" w:rsidRPr="00C928F9" w:rsidRDefault="006B5461" w:rsidP="006B5461">
      <w:pPr>
        <w:jc w:val="center"/>
        <w:rPr>
          <w:rFonts w:eastAsia="楷体_GB2312"/>
          <w:b/>
          <w:color w:val="000000"/>
          <w:sz w:val="32"/>
          <w:szCs w:val="32"/>
        </w:rPr>
      </w:pPr>
      <w:r w:rsidRPr="00C928F9">
        <w:rPr>
          <w:rFonts w:eastAsia="华文中宋"/>
          <w:b/>
          <w:color w:val="000000"/>
          <w:kern w:val="0"/>
          <w:sz w:val="32"/>
          <w:szCs w:val="32"/>
        </w:rPr>
        <w:t>彭水自治县财政局一般公共预算</w:t>
      </w:r>
      <w:r w:rsidRPr="00C928F9">
        <w:rPr>
          <w:rFonts w:eastAsia="华文中宋"/>
          <w:b/>
          <w:color w:val="000000"/>
          <w:kern w:val="0"/>
          <w:sz w:val="32"/>
          <w:szCs w:val="32"/>
        </w:rPr>
        <w:t>“</w:t>
      </w:r>
      <w:r w:rsidRPr="00C928F9">
        <w:rPr>
          <w:rFonts w:eastAsia="华文中宋"/>
          <w:b/>
          <w:color w:val="000000"/>
          <w:kern w:val="0"/>
          <w:sz w:val="32"/>
          <w:szCs w:val="32"/>
        </w:rPr>
        <w:t>三公</w:t>
      </w:r>
      <w:r w:rsidRPr="00C928F9">
        <w:rPr>
          <w:rFonts w:eastAsia="华文中宋"/>
          <w:b/>
          <w:color w:val="000000"/>
          <w:kern w:val="0"/>
          <w:sz w:val="32"/>
          <w:szCs w:val="32"/>
        </w:rPr>
        <w:t>”</w:t>
      </w:r>
      <w:r w:rsidRPr="00C928F9">
        <w:rPr>
          <w:rFonts w:eastAsia="华文中宋"/>
          <w:b/>
          <w:color w:val="000000"/>
          <w:kern w:val="0"/>
          <w:sz w:val="32"/>
          <w:szCs w:val="32"/>
        </w:rPr>
        <w:t>经费支出表</w:t>
      </w:r>
    </w:p>
    <w:p w:rsidR="006B5461" w:rsidRPr="00C928F9" w:rsidRDefault="006B5461" w:rsidP="006B5461">
      <w:pPr>
        <w:widowControl/>
        <w:jc w:val="right"/>
        <w:textAlignment w:val="bottom"/>
        <w:rPr>
          <w:color w:val="000000"/>
          <w:sz w:val="32"/>
          <w:szCs w:val="32"/>
        </w:rPr>
      </w:pPr>
      <w:r w:rsidRPr="00C928F9">
        <w:rPr>
          <w:color w:val="000000"/>
          <w:kern w:val="0"/>
          <w:sz w:val="32"/>
          <w:szCs w:val="32"/>
        </w:rPr>
        <w:t>单位：万元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29"/>
        <w:gridCol w:w="2173"/>
        <w:gridCol w:w="2762"/>
        <w:gridCol w:w="2153"/>
        <w:gridCol w:w="2777"/>
        <w:gridCol w:w="1878"/>
      </w:tblGrid>
      <w:tr w:rsidR="006B5461" w:rsidRPr="00C928F9" w:rsidTr="005C4668">
        <w:trPr>
          <w:trHeight w:val="390"/>
          <w:jc w:val="center"/>
        </w:trPr>
        <w:tc>
          <w:tcPr>
            <w:tcW w:w="14172" w:type="dxa"/>
            <w:gridSpan w:val="6"/>
            <w:tcBorders>
              <w:tl2br w:val="nil"/>
              <w:tr2bl w:val="nil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2020</w:t>
            </w:r>
            <w:r w:rsidRPr="00C928F9">
              <w:rPr>
                <w:b/>
                <w:color w:val="000000"/>
                <w:kern w:val="0"/>
                <w:sz w:val="32"/>
                <w:szCs w:val="32"/>
              </w:rPr>
              <w:t>年预算数</w:t>
            </w: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2429" w:type="dxa"/>
            <w:vMerge w:val="restart"/>
            <w:tcBorders>
              <w:tl2br w:val="nil"/>
              <w:tr2bl w:val="nil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2173" w:type="dxa"/>
            <w:vMerge w:val="restart"/>
            <w:tcBorders>
              <w:tl2br w:val="nil"/>
              <w:tr2bl w:val="nil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因公出国（境）费</w:t>
            </w:r>
          </w:p>
        </w:tc>
        <w:tc>
          <w:tcPr>
            <w:tcW w:w="7692" w:type="dxa"/>
            <w:gridSpan w:val="3"/>
            <w:tcBorders>
              <w:tl2br w:val="nil"/>
              <w:tr2bl w:val="nil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公务用车购置及运行费</w:t>
            </w:r>
          </w:p>
        </w:tc>
        <w:tc>
          <w:tcPr>
            <w:tcW w:w="1878" w:type="dxa"/>
            <w:vMerge w:val="restart"/>
            <w:tcBorders>
              <w:tl2br w:val="nil"/>
              <w:tr2bl w:val="nil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公务接待费</w:t>
            </w:r>
          </w:p>
        </w:tc>
      </w:tr>
      <w:tr w:rsidR="006B5461" w:rsidRPr="00C928F9" w:rsidTr="005C4668">
        <w:trPr>
          <w:trHeight w:val="570"/>
          <w:jc w:val="center"/>
        </w:trPr>
        <w:tc>
          <w:tcPr>
            <w:tcW w:w="2429" w:type="dxa"/>
            <w:vMerge/>
            <w:tcBorders>
              <w:tl2br w:val="nil"/>
              <w:tr2bl w:val="nil"/>
            </w:tcBorders>
            <w:vAlign w:val="center"/>
          </w:tcPr>
          <w:p w:rsidR="006B5461" w:rsidRPr="00C928F9" w:rsidRDefault="006B5461" w:rsidP="005C4668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173" w:type="dxa"/>
            <w:vMerge/>
            <w:tcBorders>
              <w:tl2br w:val="nil"/>
              <w:tr2bl w:val="nil"/>
            </w:tcBorders>
            <w:vAlign w:val="center"/>
          </w:tcPr>
          <w:p w:rsidR="006B5461" w:rsidRPr="00C928F9" w:rsidRDefault="006B5461" w:rsidP="005C4668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小计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公务用车购置费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公务用车运行费</w:t>
            </w:r>
          </w:p>
        </w:tc>
        <w:tc>
          <w:tcPr>
            <w:tcW w:w="1878" w:type="dxa"/>
            <w:vMerge/>
            <w:tcBorders>
              <w:tl2br w:val="nil"/>
              <w:tr2bl w:val="nil"/>
            </w:tcBorders>
            <w:vAlign w:val="center"/>
          </w:tcPr>
          <w:p w:rsidR="006B5461" w:rsidRPr="00C928F9" w:rsidRDefault="006B5461" w:rsidP="005C4668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390"/>
          <w:jc w:val="center"/>
        </w:trPr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:rsidR="006B5461" w:rsidRPr="00C928F9" w:rsidRDefault="006B5461" w:rsidP="005C4668">
            <w:pPr>
              <w:widowControl/>
              <w:jc w:val="righ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41.10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 w:rsidR="006B5461" w:rsidRPr="00C928F9" w:rsidRDefault="006B5461" w:rsidP="005C4668">
            <w:pPr>
              <w:jc w:val="right"/>
              <w:rPr>
                <w:color w:val="000000"/>
                <w:sz w:val="32"/>
                <w:szCs w:val="32"/>
              </w:rPr>
            </w:pPr>
          </w:p>
        </w:tc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 w:rsidR="006B5461" w:rsidRPr="00C928F9" w:rsidRDefault="006B5461" w:rsidP="005C4668">
            <w:pPr>
              <w:jc w:val="right"/>
              <w:rPr>
                <w:color w:val="000000"/>
                <w:sz w:val="32"/>
                <w:szCs w:val="32"/>
              </w:rPr>
            </w:pPr>
          </w:p>
        </w:tc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 w:rsidR="006B5461" w:rsidRPr="00C928F9" w:rsidRDefault="006B5461" w:rsidP="005C4668">
            <w:pPr>
              <w:jc w:val="right"/>
              <w:rPr>
                <w:color w:val="000000"/>
                <w:sz w:val="32"/>
                <w:szCs w:val="32"/>
              </w:rPr>
            </w:pP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 w:rsidR="006B5461" w:rsidRPr="00C928F9" w:rsidRDefault="006B5461" w:rsidP="005C4668">
            <w:pPr>
              <w:widowControl/>
              <w:jc w:val="righ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5.00</w:t>
            </w:r>
          </w:p>
        </w:tc>
        <w:tc>
          <w:tcPr>
            <w:tcW w:w="1878" w:type="dxa"/>
            <w:tcBorders>
              <w:tl2br w:val="nil"/>
              <w:tr2bl w:val="nil"/>
            </w:tcBorders>
            <w:vAlign w:val="center"/>
          </w:tcPr>
          <w:p w:rsidR="006B5461" w:rsidRPr="00C928F9" w:rsidRDefault="006B5461" w:rsidP="005C4668">
            <w:pPr>
              <w:widowControl/>
              <w:jc w:val="righ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36.10</w:t>
            </w:r>
          </w:p>
        </w:tc>
      </w:tr>
    </w:tbl>
    <w:p w:rsidR="006B5461" w:rsidRPr="00C928F9" w:rsidRDefault="006B5461" w:rsidP="006B5461">
      <w:pPr>
        <w:spacing w:line="600" w:lineRule="exact"/>
        <w:jc w:val="center"/>
        <w:rPr>
          <w:rFonts w:eastAsia="华文中宋"/>
          <w:sz w:val="32"/>
          <w:szCs w:val="32"/>
        </w:rPr>
      </w:pPr>
      <w:r w:rsidRPr="00C928F9">
        <w:rPr>
          <w:rFonts w:eastAsia="华文中宋"/>
          <w:sz w:val="32"/>
          <w:szCs w:val="32"/>
        </w:rPr>
        <w:br w:type="page"/>
      </w:r>
    </w:p>
    <w:p w:rsidR="006B5461" w:rsidRPr="00C928F9" w:rsidRDefault="006B5461" w:rsidP="006B5461">
      <w:pPr>
        <w:rPr>
          <w:b/>
          <w:color w:val="000000"/>
          <w:kern w:val="0"/>
          <w:sz w:val="32"/>
          <w:szCs w:val="32"/>
        </w:rPr>
      </w:pPr>
      <w:r w:rsidRPr="00C928F9">
        <w:rPr>
          <w:b/>
          <w:color w:val="000000"/>
          <w:kern w:val="0"/>
          <w:sz w:val="32"/>
          <w:szCs w:val="32"/>
        </w:rPr>
        <w:lastRenderedPageBreak/>
        <w:t>表</w:t>
      </w:r>
      <w:r w:rsidRPr="00C928F9">
        <w:rPr>
          <w:b/>
          <w:color w:val="000000"/>
          <w:kern w:val="0"/>
          <w:sz w:val="32"/>
          <w:szCs w:val="32"/>
        </w:rPr>
        <w:t>5</w:t>
      </w:r>
    </w:p>
    <w:p w:rsidR="006B5461" w:rsidRPr="00C928F9" w:rsidRDefault="006B5461" w:rsidP="006B5461">
      <w:pPr>
        <w:jc w:val="center"/>
        <w:rPr>
          <w:rFonts w:eastAsia="楷体_GB2312"/>
          <w:b/>
          <w:color w:val="000000"/>
          <w:sz w:val="32"/>
          <w:szCs w:val="32"/>
        </w:rPr>
      </w:pPr>
      <w:r w:rsidRPr="00C928F9">
        <w:rPr>
          <w:rFonts w:eastAsia="华文中宋"/>
          <w:b/>
          <w:color w:val="000000"/>
          <w:kern w:val="0"/>
          <w:sz w:val="32"/>
          <w:szCs w:val="32"/>
        </w:rPr>
        <w:t>彭水自治县财政局政府性基金预算支出表</w:t>
      </w:r>
    </w:p>
    <w:p w:rsidR="006B5461" w:rsidRPr="00C928F9" w:rsidRDefault="006B5461" w:rsidP="006B5461">
      <w:pPr>
        <w:widowControl/>
        <w:jc w:val="right"/>
        <w:textAlignment w:val="bottom"/>
        <w:rPr>
          <w:b/>
          <w:color w:val="000000"/>
          <w:sz w:val="32"/>
          <w:szCs w:val="32"/>
        </w:rPr>
      </w:pPr>
      <w:r w:rsidRPr="00C928F9">
        <w:rPr>
          <w:b/>
          <w:color w:val="000000"/>
          <w:kern w:val="0"/>
          <w:sz w:val="32"/>
          <w:szCs w:val="32"/>
        </w:rPr>
        <w:t>单位：万元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70"/>
        <w:gridCol w:w="6465"/>
        <w:gridCol w:w="2268"/>
        <w:gridCol w:w="874"/>
        <w:gridCol w:w="2096"/>
      </w:tblGrid>
      <w:tr w:rsidR="006B5461" w:rsidRPr="00C928F9" w:rsidTr="005C4668">
        <w:trPr>
          <w:trHeight w:val="390"/>
          <w:jc w:val="center"/>
        </w:trPr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科目编码</w:t>
            </w:r>
          </w:p>
        </w:tc>
        <w:tc>
          <w:tcPr>
            <w:tcW w:w="6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科目名称</w:t>
            </w:r>
          </w:p>
        </w:tc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本年政府性基金预算财政拨款支出</w:t>
            </w:r>
          </w:p>
        </w:tc>
      </w:tr>
      <w:tr w:rsidR="006B5461" w:rsidRPr="00C928F9" w:rsidTr="005C4668">
        <w:trPr>
          <w:trHeight w:val="390"/>
          <w:jc w:val="center"/>
        </w:trPr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8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基本支出</w:t>
            </w:r>
          </w:p>
        </w:tc>
        <w:tc>
          <w:tcPr>
            <w:tcW w:w="20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项目支出</w:t>
            </w:r>
          </w:p>
        </w:tc>
      </w:tr>
      <w:tr w:rsidR="006B5461" w:rsidRPr="00C928F9" w:rsidTr="005C4668">
        <w:trPr>
          <w:trHeight w:val="390"/>
          <w:jc w:val="center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right"/>
              <w:rPr>
                <w:color w:val="000000"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right"/>
              <w:rPr>
                <w:color w:val="000000"/>
                <w:sz w:val="32"/>
                <w:szCs w:val="32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right"/>
              <w:rPr>
                <w:color w:val="000000"/>
                <w:sz w:val="32"/>
                <w:szCs w:val="32"/>
              </w:rPr>
            </w:pPr>
          </w:p>
        </w:tc>
      </w:tr>
    </w:tbl>
    <w:p w:rsidR="006B5461" w:rsidRPr="00C928F9" w:rsidRDefault="006B5461" w:rsidP="006B5461">
      <w:pPr>
        <w:rPr>
          <w:rFonts w:eastAsia="等线"/>
          <w:color w:val="000000"/>
          <w:sz w:val="32"/>
          <w:szCs w:val="32"/>
        </w:rPr>
      </w:pPr>
      <w:r w:rsidRPr="00C928F9">
        <w:rPr>
          <w:color w:val="000000"/>
          <w:kern w:val="0"/>
          <w:sz w:val="32"/>
          <w:szCs w:val="32"/>
        </w:rPr>
        <w:t>（备注：本单位无政府性基金收支，故此表无数据。）</w:t>
      </w:r>
    </w:p>
    <w:p w:rsidR="006B5461" w:rsidRPr="00C928F9" w:rsidRDefault="006B5461" w:rsidP="006B5461">
      <w:pPr>
        <w:spacing w:line="600" w:lineRule="exact"/>
        <w:jc w:val="center"/>
        <w:rPr>
          <w:rFonts w:eastAsia="华文中宋"/>
          <w:sz w:val="32"/>
          <w:szCs w:val="32"/>
        </w:rPr>
      </w:pPr>
      <w:r w:rsidRPr="00C928F9">
        <w:rPr>
          <w:rFonts w:eastAsia="华文中宋"/>
          <w:sz w:val="32"/>
          <w:szCs w:val="32"/>
        </w:rPr>
        <w:br w:type="page"/>
      </w:r>
    </w:p>
    <w:p w:rsidR="006B5461" w:rsidRPr="00C928F9" w:rsidRDefault="006B5461" w:rsidP="006B5461">
      <w:pPr>
        <w:rPr>
          <w:b/>
          <w:color w:val="000000"/>
          <w:kern w:val="0"/>
          <w:sz w:val="32"/>
          <w:szCs w:val="32"/>
        </w:rPr>
      </w:pPr>
      <w:r w:rsidRPr="00C928F9">
        <w:rPr>
          <w:b/>
          <w:color w:val="000000"/>
          <w:kern w:val="0"/>
          <w:sz w:val="32"/>
          <w:szCs w:val="32"/>
        </w:rPr>
        <w:lastRenderedPageBreak/>
        <w:t>表</w:t>
      </w:r>
      <w:r w:rsidRPr="00C928F9">
        <w:rPr>
          <w:b/>
          <w:color w:val="000000"/>
          <w:kern w:val="0"/>
          <w:sz w:val="32"/>
          <w:szCs w:val="32"/>
        </w:rPr>
        <w:t>6</w:t>
      </w:r>
    </w:p>
    <w:p w:rsidR="006B5461" w:rsidRPr="00C928F9" w:rsidRDefault="006B5461" w:rsidP="006B5461">
      <w:pPr>
        <w:jc w:val="center"/>
        <w:rPr>
          <w:b/>
          <w:color w:val="000000"/>
          <w:sz w:val="32"/>
          <w:szCs w:val="32"/>
        </w:rPr>
      </w:pPr>
      <w:r w:rsidRPr="00C928F9">
        <w:rPr>
          <w:rFonts w:eastAsia="华文中宋"/>
          <w:b/>
          <w:color w:val="000000"/>
          <w:kern w:val="0"/>
          <w:sz w:val="32"/>
          <w:szCs w:val="32"/>
        </w:rPr>
        <w:t>彭水自治县财政局部门收支总表</w:t>
      </w:r>
    </w:p>
    <w:p w:rsidR="006B5461" w:rsidRPr="00C928F9" w:rsidRDefault="006B5461" w:rsidP="006B5461">
      <w:pPr>
        <w:widowControl/>
        <w:jc w:val="right"/>
        <w:textAlignment w:val="bottom"/>
        <w:rPr>
          <w:color w:val="000000"/>
          <w:sz w:val="32"/>
          <w:szCs w:val="32"/>
        </w:rPr>
      </w:pPr>
      <w:r w:rsidRPr="00C928F9">
        <w:rPr>
          <w:color w:val="000000"/>
          <w:kern w:val="0"/>
          <w:sz w:val="32"/>
          <w:szCs w:val="32"/>
        </w:rPr>
        <w:t>单位：万元</w:t>
      </w:r>
    </w:p>
    <w:tbl>
      <w:tblPr>
        <w:tblW w:w="141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18"/>
        <w:gridCol w:w="3247"/>
        <w:gridCol w:w="3682"/>
        <w:gridCol w:w="2126"/>
      </w:tblGrid>
      <w:tr w:rsidR="006B5461" w:rsidRPr="00C928F9" w:rsidTr="005C4668">
        <w:trPr>
          <w:trHeight w:val="465"/>
          <w:jc w:val="center"/>
        </w:trPr>
        <w:tc>
          <w:tcPr>
            <w:tcW w:w="8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收入</w:t>
            </w: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支出</w:t>
            </w:r>
          </w:p>
        </w:tc>
      </w:tr>
      <w:tr w:rsidR="006B5461" w:rsidRPr="00C928F9" w:rsidTr="005C4668">
        <w:trPr>
          <w:trHeight w:val="480"/>
          <w:jc w:val="center"/>
        </w:trPr>
        <w:tc>
          <w:tcPr>
            <w:tcW w:w="5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3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预算数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预算数</w:t>
            </w: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rFonts w:eastAsia="等线"/>
                <w:color w:val="000000"/>
                <w:sz w:val="32"/>
                <w:szCs w:val="32"/>
              </w:rPr>
            </w:pPr>
            <w:r w:rsidRPr="00C928F9">
              <w:rPr>
                <w:rFonts w:eastAsia="等线"/>
                <w:color w:val="000000"/>
                <w:kern w:val="0"/>
                <w:sz w:val="32"/>
                <w:szCs w:val="32"/>
              </w:rPr>
              <w:t>一般公共预算拨款收入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461" w:rsidRPr="00C928F9" w:rsidRDefault="006B5461" w:rsidP="005C4668">
            <w:pPr>
              <w:widowControl/>
              <w:jc w:val="righ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3,210.12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rFonts w:eastAsia="等线"/>
                <w:color w:val="000000"/>
                <w:sz w:val="32"/>
                <w:szCs w:val="32"/>
              </w:rPr>
            </w:pPr>
            <w:r w:rsidRPr="00C928F9">
              <w:rPr>
                <w:rFonts w:eastAsia="等线"/>
                <w:color w:val="000000"/>
                <w:kern w:val="0"/>
                <w:sz w:val="32"/>
                <w:szCs w:val="32"/>
              </w:rPr>
              <w:t>一般公共服务支出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righ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2,793.02</w:t>
            </w: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rFonts w:eastAsia="等线"/>
                <w:color w:val="000000"/>
                <w:sz w:val="32"/>
                <w:szCs w:val="32"/>
              </w:rPr>
            </w:pPr>
            <w:r w:rsidRPr="00C928F9">
              <w:rPr>
                <w:rFonts w:eastAsia="等线"/>
                <w:color w:val="000000"/>
                <w:kern w:val="0"/>
                <w:sz w:val="32"/>
                <w:szCs w:val="32"/>
              </w:rPr>
              <w:t>政府性基金预算拨款收入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461" w:rsidRPr="00C928F9" w:rsidRDefault="006B5461" w:rsidP="005C4668">
            <w:pPr>
              <w:jc w:val="right"/>
              <w:rPr>
                <w:color w:val="000000"/>
                <w:sz w:val="32"/>
                <w:szCs w:val="32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rFonts w:eastAsia="等线"/>
                <w:color w:val="000000"/>
                <w:sz w:val="32"/>
                <w:szCs w:val="32"/>
              </w:rPr>
            </w:pPr>
            <w:r w:rsidRPr="00C928F9">
              <w:rPr>
                <w:rFonts w:eastAsia="等线"/>
                <w:color w:val="000000"/>
                <w:kern w:val="0"/>
                <w:sz w:val="32"/>
                <w:szCs w:val="32"/>
              </w:rPr>
              <w:t>社会保障和就业支出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righ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227.78</w:t>
            </w: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rFonts w:eastAsia="等线"/>
                <w:color w:val="000000"/>
                <w:sz w:val="32"/>
                <w:szCs w:val="32"/>
              </w:rPr>
            </w:pPr>
            <w:r w:rsidRPr="00C928F9">
              <w:rPr>
                <w:rFonts w:eastAsia="等线"/>
                <w:color w:val="000000"/>
                <w:kern w:val="0"/>
                <w:sz w:val="32"/>
                <w:szCs w:val="32"/>
              </w:rPr>
              <w:t>国有资本经营预算拨款收入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461" w:rsidRPr="00C928F9" w:rsidRDefault="006B5461" w:rsidP="005C4668">
            <w:pPr>
              <w:jc w:val="right"/>
              <w:rPr>
                <w:color w:val="000000"/>
                <w:sz w:val="32"/>
                <w:szCs w:val="32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rFonts w:eastAsia="等线"/>
                <w:color w:val="000000"/>
                <w:sz w:val="32"/>
                <w:szCs w:val="32"/>
              </w:rPr>
            </w:pPr>
            <w:r w:rsidRPr="00C928F9">
              <w:rPr>
                <w:rFonts w:eastAsia="等线"/>
                <w:color w:val="000000"/>
                <w:kern w:val="0"/>
                <w:sz w:val="32"/>
                <w:szCs w:val="32"/>
              </w:rPr>
              <w:t>卫生健康支出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righ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77.31</w:t>
            </w: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rFonts w:eastAsia="等线"/>
                <w:color w:val="000000"/>
                <w:sz w:val="32"/>
                <w:szCs w:val="32"/>
              </w:rPr>
            </w:pPr>
            <w:r w:rsidRPr="00C928F9">
              <w:rPr>
                <w:rFonts w:eastAsia="等线"/>
                <w:color w:val="000000"/>
                <w:kern w:val="0"/>
                <w:sz w:val="32"/>
                <w:szCs w:val="32"/>
              </w:rPr>
              <w:t>事业收入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461" w:rsidRPr="00C928F9" w:rsidRDefault="006B5461" w:rsidP="005C4668">
            <w:pPr>
              <w:jc w:val="right"/>
              <w:rPr>
                <w:color w:val="000000"/>
                <w:sz w:val="32"/>
                <w:szCs w:val="32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rFonts w:eastAsia="等线"/>
                <w:color w:val="000000"/>
                <w:sz w:val="32"/>
                <w:szCs w:val="32"/>
              </w:rPr>
            </w:pPr>
            <w:r w:rsidRPr="00C928F9">
              <w:rPr>
                <w:rFonts w:eastAsia="等线"/>
                <w:color w:val="000000"/>
                <w:kern w:val="0"/>
                <w:sz w:val="32"/>
                <w:szCs w:val="32"/>
              </w:rPr>
              <w:t>金融支出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righ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30.00</w:t>
            </w: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rFonts w:eastAsia="等线"/>
                <w:color w:val="000000"/>
                <w:sz w:val="32"/>
                <w:szCs w:val="32"/>
              </w:rPr>
            </w:pPr>
            <w:r w:rsidRPr="00C928F9">
              <w:rPr>
                <w:rFonts w:eastAsia="等线"/>
                <w:color w:val="000000"/>
                <w:kern w:val="0"/>
                <w:sz w:val="32"/>
                <w:szCs w:val="32"/>
              </w:rPr>
              <w:t>事业单位经营收入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461" w:rsidRPr="00C928F9" w:rsidRDefault="006B5461" w:rsidP="005C4668">
            <w:pPr>
              <w:jc w:val="right"/>
              <w:rPr>
                <w:color w:val="000000"/>
                <w:sz w:val="32"/>
                <w:szCs w:val="32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rFonts w:eastAsia="等线"/>
                <w:color w:val="000000"/>
                <w:sz w:val="32"/>
                <w:szCs w:val="32"/>
              </w:rPr>
            </w:pPr>
            <w:r w:rsidRPr="00C928F9">
              <w:rPr>
                <w:rFonts w:eastAsia="等线"/>
                <w:color w:val="000000"/>
                <w:kern w:val="0"/>
                <w:sz w:val="32"/>
                <w:szCs w:val="32"/>
              </w:rPr>
              <w:t>住房保障支出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righ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82.71</w:t>
            </w: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rFonts w:eastAsia="等线"/>
                <w:color w:val="000000"/>
                <w:sz w:val="32"/>
                <w:szCs w:val="32"/>
              </w:rPr>
            </w:pPr>
            <w:r w:rsidRPr="00C928F9">
              <w:rPr>
                <w:rFonts w:eastAsia="等线"/>
                <w:color w:val="000000"/>
                <w:kern w:val="0"/>
                <w:sz w:val="32"/>
                <w:szCs w:val="32"/>
              </w:rPr>
              <w:t>其他收入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461" w:rsidRPr="00C928F9" w:rsidRDefault="006B5461" w:rsidP="005C4668">
            <w:pPr>
              <w:jc w:val="right"/>
              <w:rPr>
                <w:color w:val="000000"/>
                <w:sz w:val="32"/>
                <w:szCs w:val="32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jc w:val="lef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jc w:val="right"/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jc w:val="lef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jc w:val="righ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jc w:val="lef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jc w:val="right"/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jc w:val="lef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jc w:val="righ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jc w:val="lef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jc w:val="right"/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32"/>
                <w:szCs w:val="32"/>
              </w:rPr>
            </w:pPr>
            <w:r w:rsidRPr="00C928F9">
              <w:rPr>
                <w:rFonts w:eastAsia="等线"/>
                <w:color w:val="000000"/>
                <w:kern w:val="0"/>
                <w:sz w:val="32"/>
                <w:szCs w:val="32"/>
              </w:rPr>
              <w:t>本年收入合计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461" w:rsidRPr="00C928F9" w:rsidRDefault="006B5461" w:rsidP="005C4668">
            <w:pPr>
              <w:widowControl/>
              <w:jc w:val="righ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3,210.12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32"/>
                <w:szCs w:val="32"/>
              </w:rPr>
            </w:pPr>
            <w:r w:rsidRPr="00C928F9">
              <w:rPr>
                <w:rFonts w:eastAsia="等线"/>
                <w:color w:val="000000"/>
                <w:kern w:val="0"/>
                <w:sz w:val="32"/>
                <w:szCs w:val="32"/>
              </w:rPr>
              <w:t>本年支出合计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righ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3,210.12</w:t>
            </w: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rFonts w:eastAsia="等线"/>
                <w:color w:val="000000"/>
                <w:sz w:val="32"/>
                <w:szCs w:val="32"/>
              </w:rPr>
            </w:pPr>
            <w:r w:rsidRPr="00C928F9">
              <w:rPr>
                <w:rFonts w:eastAsia="等线"/>
                <w:color w:val="000000"/>
                <w:kern w:val="0"/>
                <w:sz w:val="32"/>
                <w:szCs w:val="32"/>
              </w:rPr>
              <w:t>用事业基金弥补收支差额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jc w:val="righ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rFonts w:eastAsia="等线"/>
                <w:color w:val="000000"/>
                <w:sz w:val="32"/>
                <w:szCs w:val="32"/>
              </w:rPr>
            </w:pPr>
            <w:r w:rsidRPr="00C928F9">
              <w:rPr>
                <w:rFonts w:eastAsia="等线"/>
                <w:color w:val="000000"/>
                <w:kern w:val="0"/>
                <w:sz w:val="32"/>
                <w:szCs w:val="32"/>
              </w:rPr>
              <w:t>结转下年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jc w:val="right"/>
              <w:rPr>
                <w:rFonts w:eastAsia="等线"/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rFonts w:eastAsia="等线"/>
                <w:color w:val="000000"/>
                <w:sz w:val="32"/>
                <w:szCs w:val="32"/>
              </w:rPr>
            </w:pPr>
            <w:r w:rsidRPr="00C928F9">
              <w:rPr>
                <w:rFonts w:eastAsia="等线"/>
                <w:color w:val="000000"/>
                <w:kern w:val="0"/>
                <w:sz w:val="32"/>
                <w:szCs w:val="32"/>
              </w:rPr>
              <w:t>上年结转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461" w:rsidRPr="00C928F9" w:rsidRDefault="006B5461" w:rsidP="005C4668">
            <w:pPr>
              <w:jc w:val="right"/>
              <w:rPr>
                <w:color w:val="000000"/>
                <w:sz w:val="32"/>
                <w:szCs w:val="32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jc w:val="lef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jc w:val="right"/>
              <w:rPr>
                <w:rFonts w:eastAsia="等线"/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32"/>
                <w:szCs w:val="32"/>
              </w:rPr>
            </w:pPr>
            <w:r w:rsidRPr="00C928F9">
              <w:rPr>
                <w:rFonts w:eastAsia="等线"/>
                <w:color w:val="000000"/>
                <w:kern w:val="0"/>
                <w:sz w:val="32"/>
                <w:szCs w:val="32"/>
              </w:rPr>
              <w:t>收入总计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461" w:rsidRPr="00C928F9" w:rsidRDefault="006B5461" w:rsidP="005C4668">
            <w:pPr>
              <w:widowControl/>
              <w:jc w:val="righ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3,210.12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32"/>
                <w:szCs w:val="32"/>
              </w:rPr>
            </w:pPr>
            <w:r w:rsidRPr="00C928F9">
              <w:rPr>
                <w:rFonts w:eastAsia="等线"/>
                <w:color w:val="000000"/>
                <w:kern w:val="0"/>
                <w:sz w:val="32"/>
                <w:szCs w:val="32"/>
              </w:rPr>
              <w:t>支出总计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righ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3,210.12</w:t>
            </w:r>
          </w:p>
        </w:tc>
      </w:tr>
    </w:tbl>
    <w:p w:rsidR="006B5461" w:rsidRPr="00C928F9" w:rsidRDefault="006B5461" w:rsidP="006B5461">
      <w:pPr>
        <w:spacing w:line="600" w:lineRule="exact"/>
        <w:jc w:val="center"/>
        <w:rPr>
          <w:rFonts w:eastAsia="华文中宋"/>
          <w:sz w:val="32"/>
          <w:szCs w:val="32"/>
        </w:rPr>
      </w:pPr>
      <w:r w:rsidRPr="00C928F9">
        <w:rPr>
          <w:rFonts w:eastAsia="华文中宋"/>
          <w:sz w:val="32"/>
          <w:szCs w:val="32"/>
        </w:rPr>
        <w:br w:type="page"/>
      </w:r>
    </w:p>
    <w:p w:rsidR="006B5461" w:rsidRPr="00C928F9" w:rsidRDefault="006B5461" w:rsidP="006B5461">
      <w:pPr>
        <w:rPr>
          <w:b/>
          <w:color w:val="000000"/>
          <w:kern w:val="0"/>
          <w:sz w:val="32"/>
          <w:szCs w:val="32"/>
        </w:rPr>
      </w:pPr>
      <w:r w:rsidRPr="00C928F9">
        <w:rPr>
          <w:b/>
          <w:color w:val="000000"/>
          <w:kern w:val="0"/>
          <w:sz w:val="32"/>
          <w:szCs w:val="32"/>
        </w:rPr>
        <w:lastRenderedPageBreak/>
        <w:t>表</w:t>
      </w:r>
      <w:r w:rsidRPr="00C928F9">
        <w:rPr>
          <w:b/>
          <w:color w:val="000000"/>
          <w:kern w:val="0"/>
          <w:sz w:val="32"/>
          <w:szCs w:val="32"/>
        </w:rPr>
        <w:t>7</w:t>
      </w:r>
    </w:p>
    <w:p w:rsidR="006B5461" w:rsidRPr="00C928F9" w:rsidRDefault="006B5461" w:rsidP="006B5461">
      <w:pPr>
        <w:jc w:val="center"/>
        <w:rPr>
          <w:rFonts w:eastAsia="楷体_GB2312"/>
          <w:b/>
          <w:color w:val="000000"/>
          <w:sz w:val="32"/>
          <w:szCs w:val="32"/>
        </w:rPr>
      </w:pPr>
      <w:r w:rsidRPr="00C928F9">
        <w:rPr>
          <w:rFonts w:eastAsia="华文中宋"/>
          <w:b/>
          <w:color w:val="000000"/>
          <w:kern w:val="0"/>
          <w:sz w:val="32"/>
          <w:szCs w:val="32"/>
        </w:rPr>
        <w:t>彭水自治县财政局部门收入总表</w:t>
      </w:r>
    </w:p>
    <w:p w:rsidR="006B5461" w:rsidRPr="00C928F9" w:rsidRDefault="006B5461" w:rsidP="006B5461">
      <w:pPr>
        <w:widowControl/>
        <w:jc w:val="right"/>
        <w:textAlignment w:val="bottom"/>
        <w:rPr>
          <w:color w:val="000000"/>
          <w:sz w:val="32"/>
          <w:szCs w:val="32"/>
        </w:rPr>
      </w:pPr>
      <w:r w:rsidRPr="00C928F9">
        <w:rPr>
          <w:color w:val="000000"/>
          <w:kern w:val="0"/>
          <w:sz w:val="32"/>
          <w:szCs w:val="32"/>
        </w:rPr>
        <w:t>单位：万元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1"/>
        <w:gridCol w:w="4924"/>
        <w:gridCol w:w="1395"/>
        <w:gridCol w:w="759"/>
        <w:gridCol w:w="832"/>
        <w:gridCol w:w="759"/>
        <w:gridCol w:w="759"/>
        <w:gridCol w:w="759"/>
        <w:gridCol w:w="760"/>
        <w:gridCol w:w="759"/>
        <w:gridCol w:w="760"/>
        <w:gridCol w:w="684"/>
      </w:tblGrid>
      <w:tr w:rsidR="006B5461" w:rsidRPr="00C928F9" w:rsidTr="005C4668">
        <w:trPr>
          <w:jc w:val="center"/>
        </w:trPr>
        <w:tc>
          <w:tcPr>
            <w:tcW w:w="5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科目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上年结转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一般公共预算拨款收入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政府性基金预算拨款收入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国有资本经营预算拨款收入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事业收入预算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事业单位经营收入预算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其他收入预算</w:t>
            </w:r>
          </w:p>
        </w:tc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用事业基金弥补收支差额</w:t>
            </w:r>
          </w:p>
        </w:tc>
      </w:tr>
      <w:tr w:rsidR="006B5461" w:rsidRPr="00C928F9" w:rsidTr="005C4668">
        <w:trPr>
          <w:jc w:val="center"/>
        </w:trPr>
        <w:tc>
          <w:tcPr>
            <w:tcW w:w="10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科目编码</w:t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科目名称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非教育收费收入预算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教育收费收预算入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3,210.12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3,210.12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right"/>
              <w:rPr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right"/>
              <w:rPr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right"/>
              <w:rPr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right"/>
              <w:rPr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right"/>
              <w:rPr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right"/>
              <w:rPr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right"/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2010601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行政运行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1,202.98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1,202.98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2010602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一般行政管理事务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224.00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224.00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2010604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预算改革业务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50.00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50.00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2010605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财政国库业务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220.00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220.00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2010607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信息化建设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150.00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150.00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2010608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财政委托业务支出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670.00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670.00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2010650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事业运行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273.04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273.04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lastRenderedPageBreak/>
              <w:t>2011105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派驻派出机构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3.00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3.00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2080501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行政单位离退休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59.91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59.91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2080502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事业单位离退休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1.74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1.74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2080505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机关事业单位基本养老保险缴费支出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110.28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110.28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2080506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机关事业单位职业年金缴费支出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55.14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55.14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2101101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行政单位医疗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47.78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47.78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2101102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事业单位医疗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13.89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13.89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2101103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公务员医疗补助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15.64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15.64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2170399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其他金融发展支出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30.00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30.00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2210201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住房公积金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82.71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82.71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spacing w:line="260" w:lineRule="exact"/>
              <w:rPr>
                <w:rFonts w:eastAsia="等线"/>
                <w:color w:val="000000"/>
                <w:sz w:val="32"/>
                <w:szCs w:val="32"/>
              </w:rPr>
            </w:pPr>
          </w:p>
        </w:tc>
      </w:tr>
    </w:tbl>
    <w:p w:rsidR="006B5461" w:rsidRPr="00C928F9" w:rsidRDefault="006B5461" w:rsidP="006B5461">
      <w:pPr>
        <w:rPr>
          <w:b/>
          <w:color w:val="000000"/>
          <w:kern w:val="0"/>
          <w:sz w:val="32"/>
          <w:szCs w:val="32"/>
        </w:rPr>
      </w:pPr>
      <w:r w:rsidRPr="00C928F9">
        <w:rPr>
          <w:b/>
          <w:color w:val="000000"/>
          <w:kern w:val="0"/>
          <w:sz w:val="32"/>
          <w:szCs w:val="32"/>
        </w:rPr>
        <w:t>表</w:t>
      </w:r>
      <w:r w:rsidRPr="00C928F9">
        <w:rPr>
          <w:b/>
          <w:color w:val="000000"/>
          <w:kern w:val="0"/>
          <w:sz w:val="32"/>
          <w:szCs w:val="32"/>
        </w:rPr>
        <w:t>8</w:t>
      </w:r>
    </w:p>
    <w:p w:rsidR="006B5461" w:rsidRPr="00C928F9" w:rsidRDefault="006B5461" w:rsidP="006B5461">
      <w:pPr>
        <w:jc w:val="center"/>
        <w:rPr>
          <w:rFonts w:eastAsia="楷体_GB2312"/>
          <w:b/>
          <w:color w:val="000000"/>
          <w:sz w:val="32"/>
          <w:szCs w:val="32"/>
        </w:rPr>
      </w:pPr>
      <w:r w:rsidRPr="00C928F9">
        <w:rPr>
          <w:rFonts w:eastAsia="华文中宋"/>
          <w:b/>
          <w:color w:val="000000"/>
          <w:kern w:val="0"/>
          <w:sz w:val="32"/>
          <w:szCs w:val="32"/>
        </w:rPr>
        <w:t>彭水自治县财政局部门支出总表</w:t>
      </w:r>
    </w:p>
    <w:p w:rsidR="006B5461" w:rsidRPr="00C928F9" w:rsidRDefault="006B5461" w:rsidP="006B5461">
      <w:pPr>
        <w:widowControl/>
        <w:jc w:val="right"/>
        <w:textAlignment w:val="bottom"/>
        <w:rPr>
          <w:color w:val="000000"/>
          <w:sz w:val="32"/>
          <w:szCs w:val="32"/>
        </w:rPr>
      </w:pPr>
      <w:r w:rsidRPr="00C928F9">
        <w:rPr>
          <w:color w:val="000000"/>
          <w:kern w:val="0"/>
          <w:sz w:val="32"/>
          <w:szCs w:val="32"/>
        </w:rPr>
        <w:t>单位：万元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24"/>
        <w:gridCol w:w="4731"/>
        <w:gridCol w:w="2443"/>
        <w:gridCol w:w="942"/>
        <w:gridCol w:w="941"/>
        <w:gridCol w:w="935"/>
        <w:gridCol w:w="935"/>
        <w:gridCol w:w="921"/>
      </w:tblGrid>
      <w:tr w:rsidR="006B5461" w:rsidRPr="00C928F9" w:rsidTr="005C4668">
        <w:trPr>
          <w:trHeight w:val="585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科目编码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科目名称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基本</w:t>
            </w:r>
            <w:r w:rsidRPr="00C928F9">
              <w:rPr>
                <w:b/>
                <w:color w:val="000000"/>
                <w:kern w:val="0"/>
                <w:sz w:val="32"/>
                <w:szCs w:val="32"/>
              </w:rPr>
              <w:lastRenderedPageBreak/>
              <w:t>支出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lastRenderedPageBreak/>
              <w:t>项目</w:t>
            </w:r>
            <w:r w:rsidRPr="00C928F9">
              <w:rPr>
                <w:b/>
                <w:color w:val="000000"/>
                <w:kern w:val="0"/>
                <w:sz w:val="32"/>
                <w:szCs w:val="32"/>
              </w:rPr>
              <w:lastRenderedPageBreak/>
              <w:t>支出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lastRenderedPageBreak/>
              <w:t>上缴</w:t>
            </w:r>
            <w:r w:rsidRPr="00C928F9">
              <w:rPr>
                <w:b/>
                <w:color w:val="000000"/>
                <w:kern w:val="0"/>
                <w:sz w:val="32"/>
                <w:szCs w:val="32"/>
              </w:rPr>
              <w:lastRenderedPageBreak/>
              <w:t>上级支出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lastRenderedPageBreak/>
              <w:t>事业</w:t>
            </w:r>
            <w:r w:rsidRPr="00C928F9">
              <w:rPr>
                <w:b/>
                <w:color w:val="000000"/>
                <w:kern w:val="0"/>
                <w:sz w:val="32"/>
                <w:szCs w:val="32"/>
              </w:rPr>
              <w:lastRenderedPageBreak/>
              <w:t>单位经营支出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lastRenderedPageBreak/>
              <w:t>对下</w:t>
            </w:r>
            <w:r w:rsidRPr="00C928F9">
              <w:rPr>
                <w:b/>
                <w:color w:val="000000"/>
                <w:kern w:val="0"/>
                <w:sz w:val="32"/>
                <w:szCs w:val="32"/>
              </w:rPr>
              <w:lastRenderedPageBreak/>
              <w:t>级单位补助支出</w:t>
            </w:r>
          </w:p>
        </w:tc>
      </w:tr>
      <w:tr w:rsidR="006B5461" w:rsidRPr="00C928F9" w:rsidTr="005C4668">
        <w:trPr>
          <w:trHeight w:val="540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lastRenderedPageBreak/>
              <w:t>合计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3,210.12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1,863.12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1,347.00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375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2010601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行政运行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1,202.98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1,202.98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375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2010602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一般行政管理事务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224.00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224.00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2010604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预算改革业务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50.00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50.00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2010605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财政国库业务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220.00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220.00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2010607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信息化建设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150.00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150.00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lastRenderedPageBreak/>
              <w:t>2010608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财政委托业务支出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670.00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670.00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2010650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事业运行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273.04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273.04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2011105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派驻派出机构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3.00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3.00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2080501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行政单位离退休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59.91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59.91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2080502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事业单位离退休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1.74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1.74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2080505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机关事业单位基本养老保险缴费支出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110.28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110.28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2080506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机关事业单位职业年金缴费支出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55.14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55.14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2101101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行政单位医疗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47.78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47.78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2101102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事业单位医疗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13.89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13.89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2101103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公务员医疗补助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15.64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15.64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2170399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其他金融发展支出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30.00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30.00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286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lastRenderedPageBreak/>
              <w:t>2210201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住房公积金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82.71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82.71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461" w:rsidRPr="00C928F9" w:rsidRDefault="006B5461" w:rsidP="005C4668">
            <w:pPr>
              <w:jc w:val="left"/>
              <w:rPr>
                <w:color w:val="000000"/>
                <w:sz w:val="32"/>
                <w:szCs w:val="32"/>
              </w:rPr>
            </w:pPr>
          </w:p>
        </w:tc>
      </w:tr>
    </w:tbl>
    <w:p w:rsidR="006B5461" w:rsidRPr="00C928F9" w:rsidRDefault="006B5461" w:rsidP="006B5461">
      <w:pPr>
        <w:spacing w:line="600" w:lineRule="exact"/>
        <w:jc w:val="center"/>
        <w:rPr>
          <w:rFonts w:eastAsia="华文中宋"/>
          <w:sz w:val="32"/>
          <w:szCs w:val="32"/>
        </w:rPr>
      </w:pPr>
      <w:r w:rsidRPr="00C928F9">
        <w:rPr>
          <w:rFonts w:eastAsia="华文中宋"/>
          <w:sz w:val="32"/>
          <w:szCs w:val="32"/>
        </w:rPr>
        <w:br w:type="page"/>
      </w:r>
    </w:p>
    <w:p w:rsidR="006B5461" w:rsidRPr="00C928F9" w:rsidRDefault="006B5461" w:rsidP="006B5461">
      <w:pPr>
        <w:rPr>
          <w:b/>
          <w:color w:val="000000"/>
          <w:kern w:val="0"/>
          <w:sz w:val="32"/>
          <w:szCs w:val="32"/>
        </w:rPr>
      </w:pPr>
      <w:r w:rsidRPr="00C928F9">
        <w:rPr>
          <w:b/>
          <w:color w:val="000000"/>
          <w:kern w:val="0"/>
          <w:sz w:val="32"/>
          <w:szCs w:val="32"/>
        </w:rPr>
        <w:lastRenderedPageBreak/>
        <w:t>表</w:t>
      </w:r>
      <w:r w:rsidRPr="00C928F9">
        <w:rPr>
          <w:b/>
          <w:color w:val="000000"/>
          <w:kern w:val="0"/>
          <w:sz w:val="32"/>
          <w:szCs w:val="32"/>
        </w:rPr>
        <w:t>9</w:t>
      </w:r>
    </w:p>
    <w:p w:rsidR="006B5461" w:rsidRPr="00C928F9" w:rsidRDefault="006B5461" w:rsidP="006B5461">
      <w:pPr>
        <w:widowControl/>
        <w:jc w:val="center"/>
        <w:textAlignment w:val="center"/>
        <w:rPr>
          <w:rFonts w:eastAsia="华文中宋"/>
          <w:b/>
          <w:color w:val="000000"/>
          <w:sz w:val="32"/>
          <w:szCs w:val="32"/>
        </w:rPr>
      </w:pPr>
      <w:r w:rsidRPr="00C928F9">
        <w:rPr>
          <w:rFonts w:eastAsia="华文中宋"/>
          <w:b/>
          <w:color w:val="000000"/>
          <w:kern w:val="0"/>
          <w:sz w:val="32"/>
          <w:szCs w:val="32"/>
        </w:rPr>
        <w:t>彭水自治县财政局政府采购预算明细表</w:t>
      </w:r>
    </w:p>
    <w:p w:rsidR="006B5461" w:rsidRPr="00C928F9" w:rsidRDefault="006B5461" w:rsidP="006B5461">
      <w:pPr>
        <w:widowControl/>
        <w:jc w:val="right"/>
        <w:textAlignment w:val="bottom"/>
        <w:rPr>
          <w:rFonts w:eastAsia="等线"/>
          <w:color w:val="000000"/>
          <w:sz w:val="32"/>
          <w:szCs w:val="32"/>
        </w:rPr>
      </w:pPr>
      <w:r w:rsidRPr="00C928F9">
        <w:rPr>
          <w:rFonts w:eastAsia="等线"/>
          <w:color w:val="000000"/>
          <w:kern w:val="0"/>
          <w:sz w:val="32"/>
          <w:szCs w:val="32"/>
        </w:rPr>
        <w:t>单位：万元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80"/>
        <w:gridCol w:w="1489"/>
        <w:gridCol w:w="1387"/>
        <w:gridCol w:w="1434"/>
        <w:gridCol w:w="809"/>
        <w:gridCol w:w="1321"/>
        <w:gridCol w:w="808"/>
        <w:gridCol w:w="809"/>
        <w:gridCol w:w="1509"/>
        <w:gridCol w:w="1010"/>
        <w:gridCol w:w="1717"/>
      </w:tblGrid>
      <w:tr w:rsidR="006B5461" w:rsidRPr="00C928F9" w:rsidTr="005C4668">
        <w:trPr>
          <w:trHeight w:val="286"/>
          <w:jc w:val="center"/>
        </w:trPr>
        <w:tc>
          <w:tcPr>
            <w:tcW w:w="1880" w:type="dxa"/>
            <w:vMerge w:val="restart"/>
            <w:tcBorders>
              <w:tl2br w:val="nil"/>
              <w:tr2bl w:val="nil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1489" w:type="dxa"/>
            <w:vMerge w:val="restart"/>
            <w:tcBorders>
              <w:tl2br w:val="nil"/>
              <w:tr2bl w:val="nil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387" w:type="dxa"/>
            <w:vMerge w:val="restart"/>
            <w:tcBorders>
              <w:tl2br w:val="nil"/>
              <w:tr2bl w:val="nil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上年结转</w:t>
            </w:r>
          </w:p>
        </w:tc>
        <w:tc>
          <w:tcPr>
            <w:tcW w:w="1434" w:type="dxa"/>
            <w:vMerge w:val="restart"/>
            <w:tcBorders>
              <w:tl2br w:val="nil"/>
              <w:tr2bl w:val="nil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一般公共预算拨款收入</w:t>
            </w:r>
          </w:p>
        </w:tc>
        <w:tc>
          <w:tcPr>
            <w:tcW w:w="809" w:type="dxa"/>
            <w:vMerge w:val="restart"/>
            <w:tcBorders>
              <w:tl2br w:val="nil"/>
              <w:tr2bl w:val="nil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政府性基金预算拨款收入</w:t>
            </w:r>
          </w:p>
        </w:tc>
        <w:tc>
          <w:tcPr>
            <w:tcW w:w="1321" w:type="dxa"/>
            <w:vMerge w:val="restart"/>
            <w:tcBorders>
              <w:tl2br w:val="nil"/>
              <w:tr2bl w:val="nil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国有资本经营预算拨款收入</w:t>
            </w:r>
          </w:p>
        </w:tc>
        <w:tc>
          <w:tcPr>
            <w:tcW w:w="1617" w:type="dxa"/>
            <w:gridSpan w:val="2"/>
            <w:tcBorders>
              <w:tl2br w:val="nil"/>
              <w:tr2bl w:val="nil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事业收入预算</w:t>
            </w:r>
          </w:p>
        </w:tc>
        <w:tc>
          <w:tcPr>
            <w:tcW w:w="1509" w:type="dxa"/>
            <w:vMerge w:val="restart"/>
            <w:tcBorders>
              <w:tl2br w:val="nil"/>
              <w:tr2bl w:val="nil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事业单位经营收入预算</w:t>
            </w:r>
          </w:p>
        </w:tc>
        <w:tc>
          <w:tcPr>
            <w:tcW w:w="1010" w:type="dxa"/>
            <w:vMerge w:val="restart"/>
            <w:tcBorders>
              <w:tl2br w:val="nil"/>
              <w:tr2bl w:val="nil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其他收入预算</w:t>
            </w:r>
          </w:p>
        </w:tc>
        <w:tc>
          <w:tcPr>
            <w:tcW w:w="1717" w:type="dxa"/>
            <w:vMerge w:val="restart"/>
            <w:tcBorders>
              <w:tl2br w:val="nil"/>
              <w:tr2bl w:val="nil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用事业基金弥补收支差额</w:t>
            </w:r>
          </w:p>
        </w:tc>
      </w:tr>
      <w:tr w:rsidR="006B5461" w:rsidRPr="00C928F9" w:rsidTr="005C4668">
        <w:trPr>
          <w:trHeight w:val="855"/>
          <w:jc w:val="center"/>
        </w:trPr>
        <w:tc>
          <w:tcPr>
            <w:tcW w:w="1880" w:type="dxa"/>
            <w:vMerge/>
            <w:tcBorders>
              <w:tl2br w:val="nil"/>
              <w:tr2bl w:val="nil"/>
            </w:tcBorders>
            <w:vAlign w:val="center"/>
          </w:tcPr>
          <w:p w:rsidR="006B5461" w:rsidRPr="00C928F9" w:rsidRDefault="006B5461" w:rsidP="005C4668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489" w:type="dxa"/>
            <w:vMerge/>
            <w:tcBorders>
              <w:tl2br w:val="nil"/>
              <w:tr2bl w:val="nil"/>
            </w:tcBorders>
            <w:vAlign w:val="center"/>
          </w:tcPr>
          <w:p w:rsidR="006B5461" w:rsidRPr="00C928F9" w:rsidRDefault="006B5461" w:rsidP="005C4668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vMerge/>
            <w:tcBorders>
              <w:tl2br w:val="nil"/>
              <w:tr2bl w:val="nil"/>
            </w:tcBorders>
            <w:vAlign w:val="center"/>
          </w:tcPr>
          <w:p w:rsidR="006B5461" w:rsidRPr="00C928F9" w:rsidRDefault="006B5461" w:rsidP="005C4668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434" w:type="dxa"/>
            <w:vMerge/>
            <w:tcBorders>
              <w:tl2br w:val="nil"/>
              <w:tr2bl w:val="nil"/>
            </w:tcBorders>
            <w:vAlign w:val="center"/>
          </w:tcPr>
          <w:p w:rsidR="006B5461" w:rsidRPr="00C928F9" w:rsidRDefault="006B5461" w:rsidP="005C4668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vMerge/>
            <w:tcBorders>
              <w:tl2br w:val="nil"/>
              <w:tr2bl w:val="nil"/>
            </w:tcBorders>
            <w:vAlign w:val="center"/>
          </w:tcPr>
          <w:p w:rsidR="006B5461" w:rsidRPr="00C928F9" w:rsidRDefault="006B5461" w:rsidP="005C4668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321" w:type="dxa"/>
            <w:vMerge/>
            <w:tcBorders>
              <w:tl2br w:val="nil"/>
              <w:tr2bl w:val="nil"/>
            </w:tcBorders>
            <w:vAlign w:val="center"/>
          </w:tcPr>
          <w:p w:rsidR="006B5461" w:rsidRPr="00C928F9" w:rsidRDefault="006B5461" w:rsidP="005C4668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非教育收费收入预算</w:t>
            </w:r>
          </w:p>
        </w:tc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 w:rsidR="006B5461" w:rsidRPr="00C928F9" w:rsidRDefault="006B5461" w:rsidP="005C4668"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 w:rsidRPr="00C928F9">
              <w:rPr>
                <w:b/>
                <w:color w:val="000000"/>
                <w:kern w:val="0"/>
                <w:sz w:val="32"/>
                <w:szCs w:val="32"/>
              </w:rPr>
              <w:t>教育收费收入预算</w:t>
            </w:r>
          </w:p>
        </w:tc>
        <w:tc>
          <w:tcPr>
            <w:tcW w:w="1509" w:type="dxa"/>
            <w:vMerge/>
            <w:tcBorders>
              <w:tl2br w:val="nil"/>
              <w:tr2bl w:val="nil"/>
            </w:tcBorders>
            <w:vAlign w:val="center"/>
          </w:tcPr>
          <w:p w:rsidR="006B5461" w:rsidRPr="00C928F9" w:rsidRDefault="006B5461" w:rsidP="005C4668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010" w:type="dxa"/>
            <w:vMerge/>
            <w:tcBorders>
              <w:tl2br w:val="nil"/>
              <w:tr2bl w:val="nil"/>
            </w:tcBorders>
            <w:vAlign w:val="center"/>
          </w:tcPr>
          <w:p w:rsidR="006B5461" w:rsidRPr="00C928F9" w:rsidRDefault="006B5461" w:rsidP="005C4668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717" w:type="dxa"/>
            <w:vMerge/>
            <w:tcBorders>
              <w:tl2br w:val="nil"/>
              <w:tr2bl w:val="nil"/>
            </w:tcBorders>
            <w:vAlign w:val="center"/>
          </w:tcPr>
          <w:p w:rsidR="006B5461" w:rsidRPr="00C928F9" w:rsidRDefault="006B5461" w:rsidP="005C4668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600"/>
          <w:jc w:val="center"/>
        </w:trPr>
        <w:tc>
          <w:tcPr>
            <w:tcW w:w="1880" w:type="dxa"/>
            <w:tcBorders>
              <w:tl2br w:val="nil"/>
              <w:tr2bl w:val="nil"/>
            </w:tcBorders>
            <w:vAlign w:val="center"/>
          </w:tcPr>
          <w:p w:rsidR="006B5461" w:rsidRPr="00C928F9" w:rsidRDefault="006B5461" w:rsidP="005C4668">
            <w:pPr>
              <w:widowControl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rFonts w:eastAsia="等线"/>
                <w:color w:val="000000"/>
                <w:sz w:val="32"/>
                <w:szCs w:val="32"/>
              </w:rPr>
            </w:pPr>
            <w:r w:rsidRPr="00C928F9">
              <w:rPr>
                <w:rFonts w:eastAsia="等线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bottom"/>
          </w:tcPr>
          <w:p w:rsidR="006B5461" w:rsidRPr="00C928F9" w:rsidRDefault="006B5461" w:rsidP="005C4668">
            <w:pPr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rFonts w:eastAsia="等线"/>
                <w:color w:val="000000"/>
                <w:sz w:val="32"/>
                <w:szCs w:val="32"/>
              </w:rPr>
            </w:pPr>
            <w:r w:rsidRPr="00C928F9">
              <w:rPr>
                <w:rFonts w:eastAsia="等线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809" w:type="dxa"/>
            <w:tcBorders>
              <w:tl2br w:val="nil"/>
              <w:tr2bl w:val="nil"/>
            </w:tcBorders>
            <w:vAlign w:val="bottom"/>
          </w:tcPr>
          <w:p w:rsidR="006B5461" w:rsidRPr="00C928F9" w:rsidRDefault="006B5461" w:rsidP="005C4668">
            <w:pPr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1321" w:type="dxa"/>
            <w:tcBorders>
              <w:tl2br w:val="nil"/>
              <w:tr2bl w:val="nil"/>
            </w:tcBorders>
            <w:vAlign w:val="bottom"/>
          </w:tcPr>
          <w:p w:rsidR="006B5461" w:rsidRPr="00C928F9" w:rsidRDefault="006B5461" w:rsidP="005C4668">
            <w:pPr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vAlign w:val="bottom"/>
          </w:tcPr>
          <w:p w:rsidR="006B5461" w:rsidRPr="00C928F9" w:rsidRDefault="006B5461" w:rsidP="005C4668">
            <w:pPr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tcBorders>
              <w:tl2br w:val="nil"/>
              <w:tr2bl w:val="nil"/>
            </w:tcBorders>
            <w:vAlign w:val="bottom"/>
          </w:tcPr>
          <w:p w:rsidR="006B5461" w:rsidRPr="00C928F9" w:rsidRDefault="006B5461" w:rsidP="005C4668">
            <w:pPr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  <w:vAlign w:val="bottom"/>
          </w:tcPr>
          <w:p w:rsidR="006B5461" w:rsidRPr="00C928F9" w:rsidRDefault="006B5461" w:rsidP="005C4668">
            <w:pPr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bottom"/>
          </w:tcPr>
          <w:p w:rsidR="006B5461" w:rsidRPr="00C928F9" w:rsidRDefault="006B5461" w:rsidP="005C4668">
            <w:pPr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vAlign w:val="bottom"/>
          </w:tcPr>
          <w:p w:rsidR="006B5461" w:rsidRPr="00C928F9" w:rsidRDefault="006B5461" w:rsidP="005C4668">
            <w:pPr>
              <w:rPr>
                <w:rFonts w:eastAsia="等线"/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960"/>
          <w:jc w:val="center"/>
        </w:trPr>
        <w:tc>
          <w:tcPr>
            <w:tcW w:w="1880" w:type="dxa"/>
            <w:tcBorders>
              <w:tl2br w:val="nil"/>
              <w:tr2bl w:val="nil"/>
            </w:tcBorders>
            <w:vAlign w:val="center"/>
          </w:tcPr>
          <w:p w:rsidR="006B5461" w:rsidRPr="00C928F9" w:rsidRDefault="006B5461" w:rsidP="00C928F9">
            <w:pPr>
              <w:widowControl/>
              <w:ind w:firstLineChars="200" w:firstLine="640"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货物类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rFonts w:eastAsia="等线"/>
                <w:color w:val="000000"/>
                <w:sz w:val="32"/>
                <w:szCs w:val="32"/>
              </w:rPr>
            </w:pPr>
            <w:r w:rsidRPr="00C928F9">
              <w:rPr>
                <w:rFonts w:eastAsia="等线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bottom"/>
          </w:tcPr>
          <w:p w:rsidR="006B5461" w:rsidRPr="00C928F9" w:rsidRDefault="006B5461" w:rsidP="005C4668">
            <w:pPr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  <w:vAlign w:val="bottom"/>
          </w:tcPr>
          <w:p w:rsidR="006B5461" w:rsidRPr="00C928F9" w:rsidRDefault="006B5461" w:rsidP="005C4668">
            <w:pPr>
              <w:widowControl/>
              <w:jc w:val="left"/>
              <w:textAlignment w:val="bottom"/>
              <w:rPr>
                <w:rFonts w:eastAsia="等线"/>
                <w:color w:val="000000"/>
                <w:sz w:val="32"/>
                <w:szCs w:val="32"/>
              </w:rPr>
            </w:pPr>
            <w:r w:rsidRPr="00C928F9">
              <w:rPr>
                <w:rFonts w:eastAsia="等线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809" w:type="dxa"/>
            <w:tcBorders>
              <w:tl2br w:val="nil"/>
              <w:tr2bl w:val="nil"/>
            </w:tcBorders>
            <w:vAlign w:val="bottom"/>
          </w:tcPr>
          <w:p w:rsidR="006B5461" w:rsidRPr="00C928F9" w:rsidRDefault="006B5461" w:rsidP="005C4668">
            <w:pPr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1321" w:type="dxa"/>
            <w:tcBorders>
              <w:tl2br w:val="nil"/>
              <w:tr2bl w:val="nil"/>
            </w:tcBorders>
            <w:vAlign w:val="bottom"/>
          </w:tcPr>
          <w:p w:rsidR="006B5461" w:rsidRPr="00C928F9" w:rsidRDefault="006B5461" w:rsidP="005C4668">
            <w:pPr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vAlign w:val="bottom"/>
          </w:tcPr>
          <w:p w:rsidR="006B5461" w:rsidRPr="00C928F9" w:rsidRDefault="006B5461" w:rsidP="005C4668">
            <w:pPr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tcBorders>
              <w:tl2br w:val="nil"/>
              <w:tr2bl w:val="nil"/>
            </w:tcBorders>
            <w:vAlign w:val="bottom"/>
          </w:tcPr>
          <w:p w:rsidR="006B5461" w:rsidRPr="00C928F9" w:rsidRDefault="006B5461" w:rsidP="005C4668">
            <w:pPr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  <w:vAlign w:val="bottom"/>
          </w:tcPr>
          <w:p w:rsidR="006B5461" w:rsidRPr="00C928F9" w:rsidRDefault="006B5461" w:rsidP="005C4668">
            <w:pPr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bottom"/>
          </w:tcPr>
          <w:p w:rsidR="006B5461" w:rsidRPr="00C928F9" w:rsidRDefault="006B5461" w:rsidP="005C4668">
            <w:pPr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vAlign w:val="bottom"/>
          </w:tcPr>
          <w:p w:rsidR="006B5461" w:rsidRPr="00C928F9" w:rsidRDefault="006B5461" w:rsidP="005C4668">
            <w:pPr>
              <w:rPr>
                <w:rFonts w:eastAsia="等线"/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960"/>
          <w:jc w:val="center"/>
        </w:trPr>
        <w:tc>
          <w:tcPr>
            <w:tcW w:w="1880" w:type="dxa"/>
            <w:tcBorders>
              <w:tl2br w:val="nil"/>
              <w:tr2bl w:val="nil"/>
            </w:tcBorders>
            <w:vAlign w:val="center"/>
          </w:tcPr>
          <w:p w:rsidR="006B5461" w:rsidRPr="00C928F9" w:rsidRDefault="006B5461" w:rsidP="00C928F9">
            <w:pPr>
              <w:widowControl/>
              <w:ind w:firstLineChars="200" w:firstLine="640"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lastRenderedPageBreak/>
              <w:t>服务类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bottom"/>
          </w:tcPr>
          <w:p w:rsidR="006B5461" w:rsidRPr="00C928F9" w:rsidRDefault="006B5461" w:rsidP="005C4668">
            <w:pPr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bottom"/>
          </w:tcPr>
          <w:p w:rsidR="006B5461" w:rsidRPr="00C928F9" w:rsidRDefault="006B5461" w:rsidP="005C4668">
            <w:pPr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  <w:vAlign w:val="bottom"/>
          </w:tcPr>
          <w:p w:rsidR="006B5461" w:rsidRPr="00C928F9" w:rsidRDefault="006B5461" w:rsidP="005C4668">
            <w:pPr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tcBorders>
              <w:tl2br w:val="nil"/>
              <w:tr2bl w:val="nil"/>
            </w:tcBorders>
            <w:vAlign w:val="bottom"/>
          </w:tcPr>
          <w:p w:rsidR="006B5461" w:rsidRPr="00C928F9" w:rsidRDefault="006B5461" w:rsidP="005C4668">
            <w:pPr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1321" w:type="dxa"/>
            <w:tcBorders>
              <w:tl2br w:val="nil"/>
              <w:tr2bl w:val="nil"/>
            </w:tcBorders>
            <w:vAlign w:val="bottom"/>
          </w:tcPr>
          <w:p w:rsidR="006B5461" w:rsidRPr="00C928F9" w:rsidRDefault="006B5461" w:rsidP="005C4668">
            <w:pPr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vAlign w:val="bottom"/>
          </w:tcPr>
          <w:p w:rsidR="006B5461" w:rsidRPr="00C928F9" w:rsidRDefault="006B5461" w:rsidP="005C4668">
            <w:pPr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tcBorders>
              <w:tl2br w:val="nil"/>
              <w:tr2bl w:val="nil"/>
            </w:tcBorders>
            <w:vAlign w:val="bottom"/>
          </w:tcPr>
          <w:p w:rsidR="006B5461" w:rsidRPr="00C928F9" w:rsidRDefault="006B5461" w:rsidP="005C4668">
            <w:pPr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  <w:vAlign w:val="bottom"/>
          </w:tcPr>
          <w:p w:rsidR="006B5461" w:rsidRPr="00C928F9" w:rsidRDefault="006B5461" w:rsidP="005C4668">
            <w:pPr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bottom"/>
          </w:tcPr>
          <w:p w:rsidR="006B5461" w:rsidRPr="00C928F9" w:rsidRDefault="006B5461" w:rsidP="005C4668">
            <w:pPr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vAlign w:val="bottom"/>
          </w:tcPr>
          <w:p w:rsidR="006B5461" w:rsidRPr="00C928F9" w:rsidRDefault="006B5461" w:rsidP="005C4668">
            <w:pPr>
              <w:rPr>
                <w:rFonts w:eastAsia="等线"/>
                <w:color w:val="000000"/>
                <w:sz w:val="32"/>
                <w:szCs w:val="32"/>
              </w:rPr>
            </w:pPr>
          </w:p>
        </w:tc>
      </w:tr>
      <w:tr w:rsidR="006B5461" w:rsidRPr="00C928F9" w:rsidTr="005C4668">
        <w:trPr>
          <w:trHeight w:val="990"/>
          <w:jc w:val="center"/>
        </w:trPr>
        <w:tc>
          <w:tcPr>
            <w:tcW w:w="1880" w:type="dxa"/>
            <w:tcBorders>
              <w:tl2br w:val="nil"/>
              <w:tr2bl w:val="nil"/>
            </w:tcBorders>
            <w:vAlign w:val="center"/>
          </w:tcPr>
          <w:p w:rsidR="006B5461" w:rsidRPr="00C928F9" w:rsidRDefault="006B5461" w:rsidP="00C928F9">
            <w:pPr>
              <w:widowControl/>
              <w:ind w:firstLineChars="200" w:firstLine="640"/>
              <w:jc w:val="left"/>
              <w:textAlignment w:val="center"/>
              <w:rPr>
                <w:color w:val="000000"/>
                <w:sz w:val="32"/>
                <w:szCs w:val="32"/>
              </w:rPr>
            </w:pPr>
            <w:r w:rsidRPr="00C928F9">
              <w:rPr>
                <w:color w:val="000000"/>
                <w:kern w:val="0"/>
                <w:sz w:val="32"/>
                <w:szCs w:val="32"/>
              </w:rPr>
              <w:t>工程类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bottom"/>
          </w:tcPr>
          <w:p w:rsidR="006B5461" w:rsidRPr="00C928F9" w:rsidRDefault="006B5461" w:rsidP="005C4668">
            <w:pPr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bottom"/>
          </w:tcPr>
          <w:p w:rsidR="006B5461" w:rsidRPr="00C928F9" w:rsidRDefault="006B5461" w:rsidP="005C4668">
            <w:pPr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  <w:vAlign w:val="bottom"/>
          </w:tcPr>
          <w:p w:rsidR="006B5461" w:rsidRPr="00C928F9" w:rsidRDefault="006B5461" w:rsidP="005C4668">
            <w:pPr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tcBorders>
              <w:tl2br w:val="nil"/>
              <w:tr2bl w:val="nil"/>
            </w:tcBorders>
            <w:vAlign w:val="bottom"/>
          </w:tcPr>
          <w:p w:rsidR="006B5461" w:rsidRPr="00C928F9" w:rsidRDefault="006B5461" w:rsidP="005C4668">
            <w:pPr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1321" w:type="dxa"/>
            <w:tcBorders>
              <w:tl2br w:val="nil"/>
              <w:tr2bl w:val="nil"/>
            </w:tcBorders>
            <w:vAlign w:val="bottom"/>
          </w:tcPr>
          <w:p w:rsidR="006B5461" w:rsidRPr="00C928F9" w:rsidRDefault="006B5461" w:rsidP="005C4668">
            <w:pPr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vAlign w:val="bottom"/>
          </w:tcPr>
          <w:p w:rsidR="006B5461" w:rsidRPr="00C928F9" w:rsidRDefault="006B5461" w:rsidP="005C4668">
            <w:pPr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809" w:type="dxa"/>
            <w:tcBorders>
              <w:tl2br w:val="nil"/>
              <w:tr2bl w:val="nil"/>
            </w:tcBorders>
            <w:vAlign w:val="bottom"/>
          </w:tcPr>
          <w:p w:rsidR="006B5461" w:rsidRPr="00C928F9" w:rsidRDefault="006B5461" w:rsidP="005C4668">
            <w:pPr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  <w:vAlign w:val="bottom"/>
          </w:tcPr>
          <w:p w:rsidR="006B5461" w:rsidRPr="00C928F9" w:rsidRDefault="006B5461" w:rsidP="005C4668">
            <w:pPr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bottom"/>
          </w:tcPr>
          <w:p w:rsidR="006B5461" w:rsidRPr="00C928F9" w:rsidRDefault="006B5461" w:rsidP="005C4668">
            <w:pPr>
              <w:rPr>
                <w:rFonts w:eastAsia="等线"/>
                <w:color w:val="000000"/>
                <w:sz w:val="32"/>
                <w:szCs w:val="32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vAlign w:val="bottom"/>
          </w:tcPr>
          <w:p w:rsidR="006B5461" w:rsidRPr="00C928F9" w:rsidRDefault="006B5461" w:rsidP="005C4668">
            <w:pPr>
              <w:rPr>
                <w:rFonts w:eastAsia="等线"/>
                <w:color w:val="000000"/>
                <w:sz w:val="32"/>
                <w:szCs w:val="32"/>
              </w:rPr>
            </w:pPr>
          </w:p>
        </w:tc>
      </w:tr>
    </w:tbl>
    <w:p w:rsidR="001D7626" w:rsidRPr="00C928F9" w:rsidRDefault="006B5461">
      <w:pPr>
        <w:rPr>
          <w:sz w:val="32"/>
          <w:szCs w:val="32"/>
        </w:rPr>
      </w:pPr>
      <w:r w:rsidRPr="00C928F9">
        <w:rPr>
          <w:rFonts w:eastAsia="华文中宋"/>
          <w:sz w:val="32"/>
          <w:szCs w:val="32"/>
        </w:rPr>
        <w:br w:type="page"/>
      </w:r>
    </w:p>
    <w:sectPr w:rsidR="001D7626" w:rsidRPr="00C928F9" w:rsidSect="006B54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D0E" w:rsidRDefault="005D0D0E" w:rsidP="00422C7D">
      <w:r>
        <w:separator/>
      </w:r>
    </w:p>
  </w:endnote>
  <w:endnote w:type="continuationSeparator" w:id="1">
    <w:p w:rsidR="005D0D0E" w:rsidRDefault="005D0D0E" w:rsidP="00422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D0E" w:rsidRDefault="005D0D0E" w:rsidP="00422C7D">
      <w:r>
        <w:separator/>
      </w:r>
    </w:p>
  </w:footnote>
  <w:footnote w:type="continuationSeparator" w:id="1">
    <w:p w:rsidR="005D0D0E" w:rsidRDefault="005D0D0E" w:rsidP="00422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EED0DE"/>
    <w:multiLevelType w:val="singleLevel"/>
    <w:tmpl w:val="95EED0D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F77172A"/>
    <w:multiLevelType w:val="singleLevel"/>
    <w:tmpl w:val="AF77172A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BD4EE447"/>
    <w:multiLevelType w:val="singleLevel"/>
    <w:tmpl w:val="BD4EE44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C8E65490"/>
    <w:multiLevelType w:val="singleLevel"/>
    <w:tmpl w:val="C8E65490"/>
    <w:lvl w:ilvl="0">
      <w:start w:val="2"/>
      <w:numFmt w:val="decimal"/>
      <w:suff w:val="nothing"/>
      <w:lvlText w:val="%1、"/>
      <w:lvlJc w:val="left"/>
    </w:lvl>
  </w:abstractNum>
  <w:abstractNum w:abstractNumId="4">
    <w:nsid w:val="0EB15C72"/>
    <w:multiLevelType w:val="multilevel"/>
    <w:tmpl w:val="0EB15C72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5">
    <w:nsid w:val="203D76E3"/>
    <w:multiLevelType w:val="multilevel"/>
    <w:tmpl w:val="203D76E3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2AA0781A"/>
    <w:multiLevelType w:val="multilevel"/>
    <w:tmpl w:val="2AA0781A"/>
    <w:lvl w:ilvl="0">
      <w:start w:val="1"/>
      <w:numFmt w:val="japaneseCounting"/>
      <w:lvlText w:val="（%1）"/>
      <w:lvlJc w:val="left"/>
      <w:pPr>
        <w:ind w:left="1560" w:hanging="10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7">
    <w:nsid w:val="4197CBE5"/>
    <w:multiLevelType w:val="singleLevel"/>
    <w:tmpl w:val="4197CBE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46834223"/>
    <w:multiLevelType w:val="hybridMultilevel"/>
    <w:tmpl w:val="D8B67BFA"/>
    <w:lvl w:ilvl="0" w:tplc="7682BF5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6904E7A"/>
    <w:multiLevelType w:val="multilevel"/>
    <w:tmpl w:val="46904E7A"/>
    <w:lvl w:ilvl="0">
      <w:start w:val="1"/>
      <w:numFmt w:val="chineseCounting"/>
      <w:suff w:val="nothing"/>
      <w:lvlText w:val="%1、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84BE5E7"/>
    <w:multiLevelType w:val="singleLevel"/>
    <w:tmpl w:val="484BE5E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1">
    <w:nsid w:val="4F039FAE"/>
    <w:multiLevelType w:val="singleLevel"/>
    <w:tmpl w:val="4F039FAE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2">
    <w:nsid w:val="5541A2AA"/>
    <w:multiLevelType w:val="singleLevel"/>
    <w:tmpl w:val="5541A2AA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3">
    <w:nsid w:val="5847F1BC"/>
    <w:multiLevelType w:val="singleLevel"/>
    <w:tmpl w:val="5847F1BC"/>
    <w:lvl w:ilvl="0">
      <w:start w:val="1"/>
      <w:numFmt w:val="chineseCounting"/>
      <w:suff w:val="nothing"/>
      <w:lvlText w:val="%1、"/>
      <w:lvlJc w:val="left"/>
    </w:lvl>
  </w:abstractNum>
  <w:abstractNum w:abstractNumId="14">
    <w:nsid w:val="5A5D7955"/>
    <w:multiLevelType w:val="singleLevel"/>
    <w:tmpl w:val="5A5D7955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5">
    <w:nsid w:val="5DDE32F6"/>
    <w:multiLevelType w:val="singleLevel"/>
    <w:tmpl w:val="5DDE32F6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6">
    <w:nsid w:val="5E1FEECC"/>
    <w:multiLevelType w:val="singleLevel"/>
    <w:tmpl w:val="5E1FEECC"/>
    <w:lvl w:ilvl="0">
      <w:start w:val="2"/>
      <w:numFmt w:val="chineseCounting"/>
      <w:suff w:val="nothing"/>
      <w:lvlText w:val="（%1）"/>
      <w:lvlJc w:val="left"/>
    </w:lvl>
  </w:abstractNum>
  <w:abstractNum w:abstractNumId="17">
    <w:nsid w:val="5FDB9229"/>
    <w:multiLevelType w:val="singleLevel"/>
    <w:tmpl w:val="5FDB922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8">
    <w:nsid w:val="67240F43"/>
    <w:multiLevelType w:val="hybridMultilevel"/>
    <w:tmpl w:val="5B762186"/>
    <w:lvl w:ilvl="0" w:tplc="80747CAE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7C617A02"/>
    <w:multiLevelType w:val="multilevel"/>
    <w:tmpl w:val="7C617A02"/>
    <w:lvl w:ilvl="0">
      <w:start w:val="1"/>
      <w:numFmt w:val="decimal"/>
      <w:lvlText w:val="%1、"/>
      <w:lvlJc w:val="left"/>
      <w:pPr>
        <w:ind w:left="1675" w:hanging="10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10"/>
  </w:num>
  <w:num w:numId="5">
    <w:abstractNumId w:val="13"/>
  </w:num>
  <w:num w:numId="6">
    <w:abstractNumId w:val="14"/>
  </w:num>
  <w:num w:numId="7">
    <w:abstractNumId w:val="1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1"/>
  </w:num>
  <w:num w:numId="12">
    <w:abstractNumId w:val="7"/>
  </w:num>
  <w:num w:numId="13">
    <w:abstractNumId w:val="12"/>
    <w:lvlOverride w:ilvl="0">
      <w:startOverride w:val="1"/>
    </w:lvlOverride>
  </w:num>
  <w:num w:numId="14">
    <w:abstractNumId w:val="2"/>
  </w:num>
  <w:num w:numId="15">
    <w:abstractNumId w:val="1"/>
  </w:num>
  <w:num w:numId="16">
    <w:abstractNumId w:val="5"/>
  </w:num>
  <w:num w:numId="17">
    <w:abstractNumId w:val="15"/>
  </w:num>
  <w:num w:numId="18">
    <w:abstractNumId w:val="16"/>
  </w:num>
  <w:num w:numId="19">
    <w:abstractNumId w:val="18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5461"/>
    <w:rsid w:val="001D7626"/>
    <w:rsid w:val="00422C7D"/>
    <w:rsid w:val="005D0D0E"/>
    <w:rsid w:val="006B5461"/>
    <w:rsid w:val="00C928F9"/>
    <w:rsid w:val="00D80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61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4">
    <w:name w:val="heading 4"/>
    <w:basedOn w:val="a"/>
    <w:next w:val="a"/>
    <w:link w:val="4Char"/>
    <w:qFormat/>
    <w:rsid w:val="006B5461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6B5461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page number"/>
    <w:basedOn w:val="a0"/>
    <w:rsid w:val="006B5461"/>
  </w:style>
  <w:style w:type="character" w:customStyle="1" w:styleId="font01">
    <w:name w:val="font01"/>
    <w:basedOn w:val="a0"/>
    <w:rsid w:val="006B5461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styleId="a4">
    <w:name w:val="Strong"/>
    <w:basedOn w:val="a0"/>
    <w:uiPriority w:val="22"/>
    <w:qFormat/>
    <w:rsid w:val="006B5461"/>
    <w:rPr>
      <w:b/>
      <w:bCs/>
    </w:rPr>
  </w:style>
  <w:style w:type="character" w:customStyle="1" w:styleId="font31">
    <w:name w:val="font31"/>
    <w:basedOn w:val="a0"/>
    <w:rsid w:val="006B5461"/>
    <w:rPr>
      <w:rFonts w:ascii="Arial" w:hAnsi="Arial" w:cs="Arial"/>
      <w:i w:val="0"/>
      <w:color w:val="000000"/>
      <w:sz w:val="20"/>
      <w:szCs w:val="20"/>
      <w:u w:val="none"/>
    </w:rPr>
  </w:style>
  <w:style w:type="character" w:customStyle="1" w:styleId="font61">
    <w:name w:val="font61"/>
    <w:basedOn w:val="a0"/>
    <w:rsid w:val="006B5461"/>
    <w:rPr>
      <w:rFonts w:ascii="Arial" w:hAnsi="Arial" w:cs="Arial" w:hint="default"/>
      <w:i w:val="0"/>
      <w:color w:val="000000"/>
      <w:sz w:val="20"/>
      <w:szCs w:val="20"/>
      <w:u w:val="none"/>
    </w:rPr>
  </w:style>
  <w:style w:type="character" w:customStyle="1" w:styleId="Char">
    <w:name w:val="页眉 Char"/>
    <w:link w:val="a5"/>
    <w:rsid w:val="006B5461"/>
    <w:rPr>
      <w:sz w:val="18"/>
      <w:szCs w:val="18"/>
    </w:rPr>
  </w:style>
  <w:style w:type="paragraph" w:styleId="a5">
    <w:name w:val="header"/>
    <w:basedOn w:val="a"/>
    <w:link w:val="Char"/>
    <w:rsid w:val="006B5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5"/>
    <w:uiPriority w:val="99"/>
    <w:semiHidden/>
    <w:rsid w:val="006B5461"/>
    <w:rPr>
      <w:rFonts w:ascii="Times New Roman" w:eastAsia="宋体" w:hAnsi="Times New Roman" w:cs="Times New Roman"/>
      <w:sz w:val="18"/>
      <w:szCs w:val="18"/>
    </w:rPr>
  </w:style>
  <w:style w:type="character" w:customStyle="1" w:styleId="detailtext1">
    <w:name w:val="detail_text1"/>
    <w:basedOn w:val="a0"/>
    <w:rsid w:val="006B5461"/>
    <w:rPr>
      <w:sz w:val="21"/>
      <w:szCs w:val="21"/>
    </w:rPr>
  </w:style>
  <w:style w:type="character" w:customStyle="1" w:styleId="Char0">
    <w:name w:val="页脚 Char"/>
    <w:link w:val="a6"/>
    <w:rsid w:val="006B5461"/>
    <w:rPr>
      <w:sz w:val="18"/>
      <w:szCs w:val="18"/>
    </w:rPr>
  </w:style>
  <w:style w:type="paragraph" w:styleId="a6">
    <w:name w:val="footer"/>
    <w:basedOn w:val="a"/>
    <w:link w:val="Char0"/>
    <w:rsid w:val="006B54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6"/>
    <w:uiPriority w:val="99"/>
    <w:semiHidden/>
    <w:rsid w:val="006B5461"/>
    <w:rPr>
      <w:rFonts w:ascii="Times New Roman" w:eastAsia="宋体" w:hAnsi="Times New Roman" w:cs="Times New Roman"/>
      <w:sz w:val="18"/>
      <w:szCs w:val="18"/>
    </w:rPr>
  </w:style>
  <w:style w:type="character" w:customStyle="1" w:styleId="font21">
    <w:name w:val="font21"/>
    <w:basedOn w:val="a0"/>
    <w:rsid w:val="006B5461"/>
    <w:rPr>
      <w:rFonts w:ascii="Arial" w:hAnsi="Arial" w:cs="Arial"/>
      <w:i w:val="0"/>
      <w:color w:val="000000"/>
      <w:sz w:val="20"/>
      <w:szCs w:val="20"/>
      <w:u w:val="none"/>
    </w:rPr>
  </w:style>
  <w:style w:type="character" w:customStyle="1" w:styleId="font11">
    <w:name w:val="font11"/>
    <w:basedOn w:val="a0"/>
    <w:rsid w:val="006B5461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Char2">
    <w:name w:val="批注框文本 Char"/>
    <w:link w:val="a7"/>
    <w:rsid w:val="006B5461"/>
    <w:rPr>
      <w:sz w:val="18"/>
      <w:szCs w:val="18"/>
    </w:rPr>
  </w:style>
  <w:style w:type="paragraph" w:styleId="a7">
    <w:name w:val="Balloon Text"/>
    <w:basedOn w:val="a"/>
    <w:link w:val="Char2"/>
    <w:rsid w:val="006B5461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批注框文本 Char1"/>
    <w:basedOn w:val="a0"/>
    <w:link w:val="a7"/>
    <w:uiPriority w:val="99"/>
    <w:semiHidden/>
    <w:rsid w:val="006B5461"/>
    <w:rPr>
      <w:rFonts w:ascii="Times New Roman" w:eastAsia="宋体" w:hAnsi="Times New Roman" w:cs="Times New Roman"/>
      <w:sz w:val="18"/>
      <w:szCs w:val="18"/>
    </w:rPr>
  </w:style>
  <w:style w:type="character" w:customStyle="1" w:styleId="font41">
    <w:name w:val="font41"/>
    <w:basedOn w:val="a0"/>
    <w:rsid w:val="006B5461"/>
    <w:rPr>
      <w:rFonts w:ascii="Arial" w:hAnsi="Arial" w:cs="Arial"/>
      <w:i w:val="0"/>
      <w:color w:val="000000"/>
      <w:sz w:val="20"/>
      <w:szCs w:val="20"/>
      <w:u w:val="none"/>
    </w:rPr>
  </w:style>
  <w:style w:type="character" w:customStyle="1" w:styleId="font51">
    <w:name w:val="font51"/>
    <w:basedOn w:val="a0"/>
    <w:rsid w:val="006B5461"/>
    <w:rPr>
      <w:rFonts w:ascii="Arial" w:hAnsi="Arial" w:cs="Arial" w:hint="default"/>
      <w:i w:val="0"/>
      <w:color w:val="000000"/>
      <w:sz w:val="20"/>
      <w:szCs w:val="20"/>
      <w:u w:val="none"/>
    </w:rPr>
  </w:style>
  <w:style w:type="character" w:customStyle="1" w:styleId="font81">
    <w:name w:val="font81"/>
    <w:basedOn w:val="a0"/>
    <w:rsid w:val="006B54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Style1">
    <w:name w:val="_Style 1"/>
    <w:basedOn w:val="a"/>
    <w:rsid w:val="006B5461"/>
    <w:pPr>
      <w:ind w:firstLineChars="200" w:firstLine="420"/>
    </w:pPr>
    <w:rPr>
      <w:szCs w:val="21"/>
    </w:rPr>
  </w:style>
  <w:style w:type="paragraph" w:styleId="a8">
    <w:name w:val="Normal (Web)"/>
    <w:basedOn w:val="a"/>
    <w:uiPriority w:val="99"/>
    <w:unhideWhenUsed/>
    <w:rsid w:val="006B54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列出段落1"/>
    <w:basedOn w:val="a"/>
    <w:qFormat/>
    <w:rsid w:val="006B5461"/>
    <w:pPr>
      <w:ind w:firstLineChars="200" w:firstLine="420"/>
    </w:pPr>
  </w:style>
  <w:style w:type="paragraph" w:styleId="a9">
    <w:name w:val="List Paragraph"/>
    <w:basedOn w:val="a"/>
    <w:uiPriority w:val="34"/>
    <w:qFormat/>
    <w:rsid w:val="006B5461"/>
    <w:pPr>
      <w:ind w:firstLineChars="200" w:firstLine="420"/>
    </w:pPr>
  </w:style>
  <w:style w:type="paragraph" w:styleId="1">
    <w:name w:val="toc 1"/>
    <w:basedOn w:val="a"/>
    <w:next w:val="a"/>
    <w:autoRedefine/>
    <w:semiHidden/>
    <w:rsid w:val="006B5461"/>
    <w:pPr>
      <w:numPr>
        <w:numId w:val="19"/>
      </w:numPr>
      <w:tabs>
        <w:tab w:val="right" w:leader="dot" w:pos="13993"/>
      </w:tabs>
      <w:spacing w:line="560" w:lineRule="exact"/>
    </w:pPr>
  </w:style>
  <w:style w:type="character" w:styleId="aa">
    <w:name w:val="Hyperlink"/>
    <w:basedOn w:val="a0"/>
    <w:rsid w:val="006B54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682</Words>
  <Characters>3894</Characters>
  <Application>Microsoft Office Word</Application>
  <DocSecurity>0</DocSecurity>
  <Lines>32</Lines>
  <Paragraphs>9</Paragraphs>
  <ScaleCrop>false</ScaleCrop>
  <Company>shenduxitong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shendu</dc:creator>
  <cp:lastModifiedBy>黄智习</cp:lastModifiedBy>
  <cp:revision>2</cp:revision>
  <dcterms:created xsi:type="dcterms:W3CDTF">2020-06-29T07:30:00Z</dcterms:created>
  <dcterms:modified xsi:type="dcterms:W3CDTF">2020-06-29T07:30:00Z</dcterms:modified>
</cp:coreProperties>
</file>