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彭水苗族土家族自治县国有林场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关于马栏管护站间伐木材处置的公告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883" w:firstLineChars="200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彭水苗族土家族自治县国有林场，拟对马栏管护站因实施2022年渝东南生物多样性保护与生态修复项目间伐的一批木材进行处置，公告如下：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一、处置物品：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杉木木材，胸径4-20cm，长度3-5m,自行组织现场查验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二、处置对象：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政府机关、</w:t>
      </w: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>法人、自然人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三、处置方式：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highlight w:val="none"/>
          <w:lang w:val="en-US" w:eastAsia="zh-CN" w:bidi="ar-SA"/>
        </w:rPr>
        <w:t>采购商报价，价高者得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四、报价须知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>1.采购商应一次性报出不可更改的报价，只能有一个报价；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>2.成交价仅为木材的本身价格，相关的运费、人工费及其他费用由成交人自行负担；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>3.成交单位交纳成交金额后，资产的保管责任自动转移到成交人，成交人应在30日内完成资产的处置，逾期未完成的，相关后果成交人自行承担；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>4.报价单位或个人所提交的资料保证真实有效，如发现作假行为，处置单位将按</w:t>
      </w:r>
      <w:bookmarkStart w:id="7" w:name="_GoBack"/>
      <w:bookmarkEnd w:id="7"/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>照相关规定上报相关部门进行处理。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五、报名时间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即日起至2023年9月5日止。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六、报名方式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采用现场报名和邮寄报名方式：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政府机关和法人提交营业执照或法人证书复印件，加盖公章的报价函；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自然人提交有效身份证明复印件，报价函。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bookmarkStart w:id="0" w:name="_Toc25886"/>
      <w:bookmarkStart w:id="1" w:name="_Toc9654"/>
      <w:bookmarkStart w:id="2" w:name="_Toc3475"/>
      <w:bookmarkStart w:id="3" w:name="_Toc11828"/>
      <w:bookmarkStart w:id="4" w:name="_Toc20778"/>
      <w:bookmarkStart w:id="5" w:name="_Toc27955"/>
      <w:bookmarkStart w:id="6" w:name="_Toc5085"/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七、联系方式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 xml:space="preserve">供货人：彭水苗族土家族自治县国有林场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>联系人：雷彬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>电  话：78441015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val="en-US" w:eastAsia="zh-CN"/>
        </w:rPr>
        <w:t>地  址：重庆市彭水苗族土家族自治县乌江西路1号3楼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TViN2E4NDFiNmIyNDM3MTQwNjMyNmFkOTdkYzEifQ=="/>
  </w:docVars>
  <w:rsids>
    <w:rsidRoot w:val="35B334D9"/>
    <w:rsid w:val="0DE537AC"/>
    <w:rsid w:val="15BA4BB3"/>
    <w:rsid w:val="1E1F5351"/>
    <w:rsid w:val="35B334D9"/>
    <w:rsid w:val="3A84407A"/>
    <w:rsid w:val="48E754F2"/>
    <w:rsid w:val="5C721F4D"/>
    <w:rsid w:val="6508389C"/>
    <w:rsid w:val="71290041"/>
    <w:rsid w:val="75B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adjustRightInd/>
      <w:spacing w:line="600" w:lineRule="exact"/>
      <w:jc w:val="center"/>
      <w:textAlignment w:val="auto"/>
      <w:outlineLvl w:val="0"/>
    </w:pPr>
    <w:rPr>
      <w:rFonts w:eastAsia="方正小标宋_GBK"/>
      <w:bCs/>
      <w:kern w:val="2"/>
      <w:sz w:val="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512</Characters>
  <Lines>0</Lines>
  <Paragraphs>0</Paragraphs>
  <TotalTime>61</TotalTime>
  <ScaleCrop>false</ScaleCrop>
  <LinksUpToDate>false</LinksUpToDate>
  <CharactersWithSpaces>517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2023-08-31T06:19:00Z</dcterms:created>
  <dc:creator>澜  汐</dc:creator>
  <cp:lastModifiedBy>汪川惠</cp:lastModifiedBy>
  <cp:lastPrinted>2023-08-31T08:40:00Z</cp:lastPrinted>
  <dcterms:modified xsi:type="dcterms:W3CDTF">2023-08-31T08:50:12Z</dcterms:modified>
  <dc:title>彭水苗族土家族自治县国有林场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E2698E5957344EA0851856A5700863E6_11</vt:lpwstr>
  </property>
</Properties>
</file>