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AE" w:rsidRDefault="00FA1BAE" w:rsidP="00FA1BAE">
      <w:pPr>
        <w:spacing w:line="220" w:lineRule="atLeast"/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FA1BAE" w:rsidRPr="00FA1BAE" w:rsidRDefault="00FA1BAE" w:rsidP="00FA1BAE">
      <w:pPr>
        <w:spacing w:line="220" w:lineRule="atLeast"/>
        <w:jc w:val="center"/>
        <w:rPr>
          <w:rFonts w:ascii="仿宋_GB2312" w:eastAsia="仿宋_GB2312" w:hint="eastAsia"/>
          <w:b/>
          <w:sz w:val="44"/>
          <w:szCs w:val="44"/>
        </w:rPr>
      </w:pPr>
      <w:r w:rsidRPr="00FA1BAE">
        <w:rPr>
          <w:rFonts w:ascii="仿宋_GB2312" w:eastAsia="仿宋_GB2312" w:hint="eastAsia"/>
          <w:b/>
          <w:sz w:val="44"/>
          <w:szCs w:val="44"/>
        </w:rPr>
        <w:t>彭水苗族土家族自治县规划和自然资源局</w:t>
      </w:r>
    </w:p>
    <w:p w:rsidR="004358AB" w:rsidRPr="00FA1BAE" w:rsidRDefault="00FA1BAE" w:rsidP="00FA1BAE">
      <w:pPr>
        <w:spacing w:line="220" w:lineRule="atLeast"/>
        <w:jc w:val="center"/>
        <w:rPr>
          <w:rFonts w:ascii="仿宋_GB2312" w:eastAsia="仿宋_GB2312" w:hint="eastAsia"/>
          <w:b/>
          <w:sz w:val="44"/>
          <w:szCs w:val="44"/>
        </w:rPr>
      </w:pPr>
      <w:r w:rsidRPr="00FA1BAE">
        <w:rPr>
          <w:rFonts w:ascii="仿宋_GB2312" w:eastAsia="仿宋_GB2312" w:hint="eastAsia"/>
          <w:b/>
          <w:sz w:val="44"/>
          <w:szCs w:val="44"/>
        </w:rPr>
        <w:t>关于公布《彭水自治县集体建设用地基准地价》的公告</w:t>
      </w:r>
    </w:p>
    <w:p w:rsidR="00FA1BAE" w:rsidRDefault="00FA1BAE" w:rsidP="00D31D50">
      <w:pPr>
        <w:spacing w:line="220" w:lineRule="atLeast"/>
        <w:rPr>
          <w:rFonts w:hint="eastAsia"/>
        </w:rPr>
      </w:pPr>
    </w:p>
    <w:p w:rsidR="00FA1BAE" w:rsidRDefault="00FA1BAE" w:rsidP="00FA1BAE">
      <w:pPr>
        <w:pStyle w:val="a5"/>
        <w:spacing w:before="0" w:beforeAutospacing="0" w:after="0" w:afterAutospacing="0" w:line="525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ab/>
        <w:t>为加快推进城乡公示地价体系建设工作，按照《自然资源部办公厅关于部署开展</w:t>
      </w:r>
      <w:r>
        <w:rPr>
          <w:rFonts w:ascii="Times New Roman" w:hAnsi="Times New Roman" w:cs="Times New Roman"/>
          <w:color w:val="000000"/>
          <w:sz w:val="32"/>
          <w:szCs w:val="32"/>
        </w:rPr>
        <w:t>2019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年度自然资源评价评估工作的通知》（自然资办发〔</w:t>
      </w:r>
      <w:r>
        <w:rPr>
          <w:rFonts w:ascii="Times New Roman" w:hAnsi="Times New Roman" w:cs="Times New Roman"/>
          <w:color w:val="000000"/>
          <w:sz w:val="32"/>
          <w:szCs w:val="32"/>
        </w:rPr>
        <w:t>2019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〕</w:t>
      </w:r>
      <w:r>
        <w:rPr>
          <w:rFonts w:ascii="Times New Roman" w:hAnsi="Times New Roman" w:cs="Times New Roman"/>
          <w:color w:val="000000"/>
          <w:sz w:val="32"/>
          <w:szCs w:val="32"/>
        </w:rPr>
        <w:t>36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号）、《重庆市规划和自然资源局关于做好</w:t>
      </w:r>
      <w:r>
        <w:rPr>
          <w:rFonts w:ascii="Times New Roman" w:hAnsi="Times New Roman" w:cs="Times New Roman"/>
          <w:color w:val="000000"/>
          <w:sz w:val="32"/>
          <w:szCs w:val="32"/>
        </w:rPr>
        <w:t>2019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年度自然资源评价评估工作的通知》（渝规资〔</w:t>
      </w:r>
      <w:r>
        <w:rPr>
          <w:rFonts w:ascii="Times New Roman" w:hAnsi="Times New Roman" w:cs="Times New Roman"/>
          <w:color w:val="000000"/>
          <w:sz w:val="32"/>
          <w:szCs w:val="32"/>
        </w:rPr>
        <w:t>2019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〕</w:t>
      </w:r>
      <w:r>
        <w:rPr>
          <w:rFonts w:ascii="Times New Roman" w:hAnsi="Times New Roman" w:cs="Times New Roman"/>
          <w:color w:val="000000"/>
          <w:sz w:val="32"/>
          <w:szCs w:val="32"/>
        </w:rPr>
        <w:t>820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号）和《重庆市规划和自然资源局关于印发</w:t>
      </w:r>
      <w:r>
        <w:rPr>
          <w:rFonts w:ascii="Times New Roman" w:hAnsi="Times New Roman" w:cs="Times New Roman"/>
          <w:color w:val="000000"/>
          <w:sz w:val="32"/>
          <w:szCs w:val="32"/>
        </w:rPr>
        <w:t>&lt;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重庆市集体建设用地基准地价制订工作方案</w:t>
      </w:r>
      <w:r>
        <w:rPr>
          <w:rFonts w:ascii="Times New Roman" w:hAnsi="Times New Roman" w:cs="Times New Roman"/>
          <w:color w:val="000000"/>
          <w:sz w:val="32"/>
          <w:szCs w:val="32"/>
        </w:rPr>
        <w:t>&gt;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的通知》（渝规资〔</w:t>
      </w:r>
      <w:r>
        <w:rPr>
          <w:rFonts w:ascii="Times New Roman" w:hAnsi="Times New Roman" w:cs="Times New Roman"/>
          <w:color w:val="000000"/>
          <w:sz w:val="32"/>
          <w:szCs w:val="32"/>
        </w:rPr>
        <w:t>2019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〕</w:t>
      </w:r>
      <w:r>
        <w:rPr>
          <w:rFonts w:ascii="Times New Roman" w:hAnsi="Times New Roman" w:cs="Times New Roman"/>
          <w:color w:val="000000"/>
          <w:sz w:val="32"/>
          <w:szCs w:val="32"/>
        </w:rPr>
        <w:t>1061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号）等要求，我局组织开展了全县集体建设用地基准地价首次制订工作，目前制订成果已通过市规划和自然资源局审查验收，经县人民政府同意，现将《彭水自治县集体建设用地基准地价》予以公布。</w:t>
      </w:r>
    </w:p>
    <w:p w:rsidR="00FA1BAE" w:rsidRDefault="00FA1BAE" w:rsidP="00FA1BAE">
      <w:pPr>
        <w:pStyle w:val="a5"/>
        <w:spacing w:before="0" w:beforeAutospacing="0" w:after="0" w:afterAutospacing="0" w:line="525" w:lineRule="atLeast"/>
        <w:ind w:firstLine="64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特此公告。</w:t>
      </w:r>
    </w:p>
    <w:p w:rsidR="00FA1BAE" w:rsidRDefault="00FA1BAE" w:rsidP="00FA1BAE">
      <w:pPr>
        <w:pStyle w:val="a5"/>
        <w:spacing w:before="0" w:beforeAutospacing="0" w:after="0" w:afterAutospacing="0" w:line="525" w:lineRule="atLeast"/>
        <w:ind w:firstLine="645"/>
        <w:jc w:val="both"/>
        <w:rPr>
          <w:rFonts w:ascii="Arial" w:hAnsi="Arial" w:cs="Arial"/>
          <w:color w:val="000000"/>
          <w:sz w:val="27"/>
          <w:szCs w:val="27"/>
        </w:rPr>
      </w:pPr>
    </w:p>
    <w:p w:rsidR="00FA1BAE" w:rsidRDefault="00FA1BAE" w:rsidP="00FA1BAE">
      <w:pPr>
        <w:pStyle w:val="a5"/>
        <w:spacing w:before="0" w:beforeAutospacing="0" w:after="0" w:afterAutospacing="0" w:line="525" w:lineRule="atLeast"/>
        <w:ind w:firstLine="63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附件：彭水自治县集体建设用地基准地价</w:t>
      </w:r>
    </w:p>
    <w:p w:rsidR="00FA1BAE" w:rsidRDefault="00FA1BAE" w:rsidP="00FA1BAE">
      <w:pPr>
        <w:pStyle w:val="a5"/>
        <w:spacing w:before="0" w:beforeAutospacing="0" w:after="0" w:afterAutospacing="0" w:line="525" w:lineRule="atLeast"/>
        <w:ind w:firstLine="63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</w:p>
    <w:p w:rsidR="00FA1BAE" w:rsidRDefault="00FA1BAE" w:rsidP="00FA1BAE">
      <w:pPr>
        <w:pStyle w:val="a5"/>
        <w:spacing w:before="0" w:beforeAutospacing="0" w:after="0" w:afterAutospacing="0" w:line="525" w:lineRule="atLeast"/>
        <w:ind w:firstLine="63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</w:p>
    <w:p w:rsidR="00FA1BAE" w:rsidRDefault="00FA1BAE" w:rsidP="00FA1BAE">
      <w:pPr>
        <w:pStyle w:val="a5"/>
        <w:spacing w:before="0" w:beforeAutospacing="0" w:after="0" w:afterAutospacing="0" w:line="525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彭水苗族土家族自治县规划和自然资源局</w:t>
      </w:r>
    </w:p>
    <w:p w:rsidR="00FA1BAE" w:rsidRDefault="00FA1BAE" w:rsidP="00FA1BAE">
      <w:pPr>
        <w:pStyle w:val="a5"/>
        <w:spacing w:before="0" w:beforeAutospacing="0" w:after="0" w:afterAutospacing="0" w:line="525" w:lineRule="atLeast"/>
        <w:jc w:val="right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2022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年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月</w:t>
      </w:r>
      <w:r>
        <w:rPr>
          <w:rFonts w:ascii="Times New Roman" w:hAnsi="Times New Roman" w:cs="Times New Roman"/>
          <w:color w:val="000000"/>
          <w:sz w:val="32"/>
          <w:szCs w:val="32"/>
        </w:rPr>
        <w:t>25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日</w:t>
      </w:r>
    </w:p>
    <w:p w:rsidR="00FA1BAE" w:rsidRDefault="00FA1BAE" w:rsidP="00D31D50">
      <w:pPr>
        <w:spacing w:line="220" w:lineRule="atLeast"/>
      </w:pPr>
    </w:p>
    <w:sectPr w:rsidR="00FA1BA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280" w:rsidRDefault="001B5280" w:rsidP="00FA1BAE">
      <w:pPr>
        <w:spacing w:after="0"/>
      </w:pPr>
      <w:r>
        <w:separator/>
      </w:r>
    </w:p>
  </w:endnote>
  <w:endnote w:type="continuationSeparator" w:id="0">
    <w:p w:rsidR="001B5280" w:rsidRDefault="001B5280" w:rsidP="00FA1B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auto"/>
    <w:pitch w:val="default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黑体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280" w:rsidRDefault="001B5280" w:rsidP="00FA1BAE">
      <w:pPr>
        <w:spacing w:after="0"/>
      </w:pPr>
      <w:r>
        <w:separator/>
      </w:r>
    </w:p>
  </w:footnote>
  <w:footnote w:type="continuationSeparator" w:id="0">
    <w:p w:rsidR="001B5280" w:rsidRDefault="001B5280" w:rsidP="00FA1BA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5280"/>
    <w:rsid w:val="00323B43"/>
    <w:rsid w:val="003D37D8"/>
    <w:rsid w:val="00426133"/>
    <w:rsid w:val="004358AB"/>
    <w:rsid w:val="008B7726"/>
    <w:rsid w:val="00901F61"/>
    <w:rsid w:val="00D31D50"/>
    <w:rsid w:val="00FA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B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BA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1B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1BAE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A1BA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2022-12-15T06:15:00Z</dcterms:modified>
</cp:coreProperties>
</file>