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宋体" w:hAnsi="宋体" w:cs="宋体"/>
        </w:rPr>
      </w:pPr>
      <w:r>
        <w:rPr>
          <w:rFonts w:hint="eastAsia" w:ascii="宋体" w:hAnsi="宋体" w:eastAsia="方正黑体_GBK" w:cs="宋体"/>
        </w:rPr>
        <w:t>附件3</w:t>
      </w:r>
    </w:p>
    <w:p>
      <w:pPr>
        <w:spacing w:line="594" w:lineRule="exact"/>
        <w:rPr>
          <w:rFonts w:ascii="宋体" w:hAnsi="宋体" w:cs="宋体"/>
        </w:rPr>
      </w:pPr>
    </w:p>
    <w:p>
      <w:pPr>
        <w:spacing w:line="720" w:lineRule="exact"/>
        <w:jc w:val="center"/>
        <w:rPr>
          <w:rFonts w:hint="eastAsia" w:ascii="宋体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_GBK" w:cs="宋体"/>
          <w:bCs/>
          <w:color w:val="000000"/>
          <w:sz w:val="44"/>
          <w:szCs w:val="44"/>
        </w:rPr>
        <w:t>重庆市报废农业机械回收确认表</w:t>
      </w:r>
    </w:p>
    <w:p>
      <w:pPr>
        <w:spacing w:line="594" w:lineRule="exact"/>
        <w:rPr>
          <w:rFonts w:hint="eastAsia" w:ascii="宋体" w:hAnsi="宋体" w:cs="仿宋"/>
        </w:rPr>
      </w:pPr>
    </w:p>
    <w:p>
      <w:pPr>
        <w:spacing w:line="24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回收确认表编号：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768"/>
        <w:gridCol w:w="1869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机主姓名/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单位名称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机主身份证号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/组织机构代码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机主地址</w:t>
            </w:r>
          </w:p>
        </w:tc>
        <w:tc>
          <w:tcPr>
            <w:tcW w:w="7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机主联系电话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机型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机具类别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机具型号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出厂编号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发动机号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底盘（车架）号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牌照号码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初次注册登记日期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出厂日期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回收日期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中央报废补贴额（元）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开户行及银行账号</w:t>
            </w:r>
          </w:p>
        </w:tc>
        <w:tc>
          <w:tcPr>
            <w:tcW w:w="7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2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本人承诺报废机具主要部件齐全，来源合法，申请资料真实有效。</w:t>
            </w:r>
          </w:p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450" w:firstLineChars="250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机主签字：        年  月  日</w:t>
            </w:r>
          </w:p>
        </w:tc>
        <w:tc>
          <w:tcPr>
            <w:tcW w:w="4513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已办理注销登记。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990" w:firstLineChars="550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经办人：</w:t>
            </w:r>
          </w:p>
          <w:p>
            <w:pPr>
              <w:spacing w:line="240" w:lineRule="exact"/>
              <w:ind w:firstLine="990" w:firstLineChars="550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农机牌证管理机构（章）</w:t>
            </w:r>
          </w:p>
          <w:p>
            <w:pPr>
              <w:spacing w:line="240" w:lineRule="exact"/>
              <w:ind w:firstLine="720" w:firstLineChars="400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720" w:firstLineChars="400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年  月  日</w:t>
            </w:r>
          </w:p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（此栏仅适用于已上牌证的拖拉机和联合收割机）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2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已拆解并存档。</w:t>
            </w:r>
          </w:p>
          <w:p>
            <w:pPr>
              <w:spacing w:line="240" w:lineRule="exact"/>
              <w:ind w:firstLine="450" w:firstLineChars="250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450" w:firstLineChars="250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经办人：</w:t>
            </w:r>
          </w:p>
          <w:p>
            <w:pPr>
              <w:spacing w:line="240" w:lineRule="exact"/>
              <w:ind w:firstLine="450" w:firstLineChars="250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450" w:firstLineChars="250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农业机械回收企业（章）</w:t>
            </w:r>
          </w:p>
          <w:p>
            <w:pPr>
              <w:spacing w:line="240" w:lineRule="exact"/>
              <w:ind w:firstLine="450" w:firstLineChars="250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1800" w:firstLineChars="1000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年  月  日</w:t>
            </w:r>
          </w:p>
        </w:tc>
        <w:tc>
          <w:tcPr>
            <w:tcW w:w="4513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630" w:firstLineChars="350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申请受理经办：</w:t>
            </w:r>
          </w:p>
          <w:p>
            <w:pPr>
              <w:spacing w:line="240" w:lineRule="exact"/>
              <w:ind w:firstLine="630" w:firstLineChars="350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630" w:firstLineChars="350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报废补贴审核：</w:t>
            </w:r>
          </w:p>
          <w:p>
            <w:pPr>
              <w:spacing w:line="240" w:lineRule="exact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90" w:firstLineChars="50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县县（自治县）农机化主管部门（章）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</w:p>
          <w:p>
            <w:pPr>
              <w:spacing w:line="240" w:lineRule="exact"/>
              <w:ind w:firstLine="1980" w:firstLineChars="1100"/>
              <w:jc w:val="left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18"/>
                <w:szCs w:val="18"/>
              </w:rPr>
              <w:t>年  月 日</w:t>
            </w:r>
          </w:p>
        </w:tc>
      </w:tr>
    </w:tbl>
    <w:p>
      <w:pPr>
        <w:spacing w:line="24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说明：1.县县（自治县）农机化主管部门负责填写报废机具信息，并核定机具类别及报废补贴额。2.此表一式三联：一联农机回收企业存查；二联机主存查；三联签注农机牌证管理机构印章后，到县县（自治县）农机购置补贴申领受理部门申领报废补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45301"/>
    <w:rsid w:val="0DB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2021-09-10T03:42:00Z</dcterms:created>
  <dc:creator>Administrator</dc:creator>
  <cp:lastModifiedBy>Administrator</cp:lastModifiedBy>
  <dcterms:modified xsi:type="dcterms:W3CDTF">2021-09-10T03:43:24Z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