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99E" w:rsidRPr="00997E20" w:rsidRDefault="00997E20" w:rsidP="00CF499E">
      <w:pPr>
        <w:spacing w:line="600" w:lineRule="exact"/>
        <w:jc w:val="center"/>
        <w:rPr>
          <w:rFonts w:ascii="方正小标宋_GBK" w:eastAsia="方正小标宋_GBK" w:hAnsi="华文中宋" w:cs="华文中宋"/>
          <w:sz w:val="44"/>
          <w:szCs w:val="44"/>
        </w:rPr>
      </w:pPr>
      <w:r w:rsidRPr="00997E20">
        <w:rPr>
          <w:rFonts w:ascii="方正小标宋_GBK" w:eastAsia="方正小标宋_GBK" w:hAnsi="华文中宋" w:cs="华文中宋" w:hint="eastAsia"/>
          <w:sz w:val="44"/>
          <w:szCs w:val="44"/>
        </w:rPr>
        <w:t xml:space="preserve">彭水苗族土家族自治县朗溪乡人民政府                           </w:t>
      </w:r>
      <w:r w:rsidR="00CF499E" w:rsidRPr="00997E20">
        <w:rPr>
          <w:rFonts w:ascii="方正小标宋_GBK" w:eastAsia="方正小标宋_GBK" w:hAnsi="华文中宋" w:cs="华文中宋" w:hint="eastAsia"/>
          <w:sz w:val="44"/>
          <w:szCs w:val="44"/>
        </w:rPr>
        <w:t>2021年部门预算情况说明</w:t>
      </w:r>
    </w:p>
    <w:p w:rsidR="00CF499E" w:rsidRPr="006C01C3" w:rsidRDefault="00CF499E" w:rsidP="00CF499E">
      <w:pPr>
        <w:spacing w:line="600" w:lineRule="exact"/>
        <w:ind w:firstLineChars="200" w:firstLine="880"/>
        <w:jc w:val="center"/>
        <w:rPr>
          <w:rFonts w:ascii="华文中宋" w:eastAsia="华文中宋" w:hAnsi="华文中宋" w:cs="华文中宋"/>
          <w:sz w:val="44"/>
          <w:szCs w:val="44"/>
        </w:rPr>
      </w:pPr>
    </w:p>
    <w:p w:rsidR="00CF499E" w:rsidRDefault="00CF499E" w:rsidP="00CF499E">
      <w:pPr>
        <w:spacing w:line="600" w:lineRule="exact"/>
        <w:ind w:left="640"/>
        <w:rPr>
          <w:rFonts w:ascii="黑体" w:eastAsia="黑体" w:hAnsi="黑体" w:cs="仿宋_GB2312"/>
          <w:sz w:val="32"/>
        </w:rPr>
      </w:pPr>
      <w:r>
        <w:rPr>
          <w:rFonts w:ascii="黑体" w:eastAsia="黑体" w:hAnsi="黑体" w:cs="仿宋_GB2312" w:hint="eastAsia"/>
          <w:sz w:val="32"/>
        </w:rPr>
        <w:t>一、</w:t>
      </w:r>
      <w:r w:rsidRPr="009E6734">
        <w:rPr>
          <w:rFonts w:ascii="黑体" w:eastAsia="黑体" w:hAnsi="黑体" w:cs="仿宋_GB2312" w:hint="eastAsia"/>
          <w:sz w:val="32"/>
        </w:rPr>
        <w:t>单位基本情况</w:t>
      </w:r>
    </w:p>
    <w:p w:rsidR="00CF499E" w:rsidRPr="002C5808" w:rsidRDefault="00CF499E" w:rsidP="00CF499E">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（一）职能职责</w:t>
      </w:r>
    </w:p>
    <w:p w:rsidR="0090205B" w:rsidRPr="0090205B" w:rsidRDefault="0090205B" w:rsidP="004D0036">
      <w:pPr>
        <w:pStyle w:val="a6"/>
        <w:shd w:val="clear" w:color="auto" w:fill="FFFFFF"/>
        <w:ind w:firstLineChars="250" w:firstLine="800"/>
        <w:rPr>
          <w:rFonts w:ascii="方正仿宋_GBK" w:eastAsia="方正仿宋_GBK" w:hAnsi="仿宋_GB2312" w:cs="仿宋_GB2312"/>
          <w:kern w:val="2"/>
          <w:sz w:val="32"/>
          <w:szCs w:val="22"/>
        </w:rPr>
      </w:pPr>
      <w:r w:rsidRPr="0090205B">
        <w:rPr>
          <w:rFonts w:ascii="方正仿宋_GBK" w:eastAsia="方正仿宋_GBK" w:hAnsi="仿宋_GB2312" w:cs="仿宋_GB2312" w:hint="eastAsia"/>
          <w:kern w:val="2"/>
          <w:sz w:val="32"/>
          <w:szCs w:val="22"/>
        </w:rPr>
        <w:t>1、贯彻落实党的路线方针政策、法律法规及上级机关的命令和决定，做好组织、宣传、统战、纪检、监察工作，综合协调及指导工、青、妇等群团工作，加强基层党组织和基层政权建设，推进精神文明建设和民主法</w:t>
      </w:r>
      <w:r w:rsidR="00AD31BE">
        <w:rPr>
          <w:rFonts w:ascii="方正仿宋_GBK" w:eastAsia="方正仿宋_GBK" w:hAnsi="仿宋_GB2312" w:cs="仿宋_GB2312" w:hint="eastAsia"/>
          <w:kern w:val="2"/>
          <w:sz w:val="32"/>
          <w:szCs w:val="22"/>
        </w:rPr>
        <w:t>治</w:t>
      </w:r>
      <w:r w:rsidRPr="0090205B">
        <w:rPr>
          <w:rFonts w:ascii="方正仿宋_GBK" w:eastAsia="方正仿宋_GBK" w:hAnsi="仿宋_GB2312" w:cs="仿宋_GB2312" w:hint="eastAsia"/>
          <w:kern w:val="2"/>
          <w:sz w:val="32"/>
          <w:szCs w:val="22"/>
        </w:rPr>
        <w:t>建设。</w:t>
      </w:r>
    </w:p>
    <w:p w:rsidR="0090205B" w:rsidRPr="0090205B" w:rsidRDefault="0090205B" w:rsidP="0090205B">
      <w:pPr>
        <w:pStyle w:val="a6"/>
        <w:shd w:val="clear" w:color="auto" w:fill="FFFFFF"/>
        <w:ind w:firstLineChars="200" w:firstLine="640"/>
        <w:rPr>
          <w:rFonts w:ascii="方正仿宋_GBK" w:eastAsia="方正仿宋_GBK" w:hAnsi="仿宋_GB2312" w:cs="仿宋_GB2312"/>
          <w:kern w:val="2"/>
          <w:sz w:val="32"/>
          <w:szCs w:val="22"/>
        </w:rPr>
      </w:pPr>
      <w:r w:rsidRPr="0090205B">
        <w:rPr>
          <w:rFonts w:ascii="方正仿宋_GBK" w:eastAsia="方正仿宋_GBK" w:hAnsi="仿宋_GB2312" w:cs="仿宋_GB2312" w:hint="eastAsia"/>
          <w:kern w:val="2"/>
          <w:sz w:val="32"/>
          <w:szCs w:val="22"/>
        </w:rPr>
        <w:t>2、负责编制和组织实施本行政区域国民经济和社会发展规划和年度计划，指导农村经济建设，促进产业结构调整和产业转型升级，加快服务业发展，做好旅游开发、招商引资、节能减排、安全生产、统计等工作。</w:t>
      </w:r>
    </w:p>
    <w:p w:rsidR="0090205B" w:rsidRPr="0090205B" w:rsidRDefault="0090205B" w:rsidP="0090205B">
      <w:pPr>
        <w:pStyle w:val="a6"/>
        <w:shd w:val="clear" w:color="auto" w:fill="FFFFFF"/>
        <w:ind w:firstLineChars="200" w:firstLine="640"/>
        <w:rPr>
          <w:rFonts w:ascii="方正仿宋_GBK" w:eastAsia="方正仿宋_GBK" w:hAnsi="仿宋_GB2312" w:cs="仿宋_GB2312"/>
          <w:kern w:val="2"/>
          <w:sz w:val="32"/>
          <w:szCs w:val="22"/>
        </w:rPr>
      </w:pPr>
      <w:r w:rsidRPr="0090205B">
        <w:rPr>
          <w:rFonts w:ascii="方正仿宋_GBK" w:eastAsia="方正仿宋_GBK" w:hAnsi="仿宋_GB2312" w:cs="仿宋_GB2312" w:hint="eastAsia"/>
          <w:kern w:val="2"/>
          <w:sz w:val="32"/>
          <w:szCs w:val="22"/>
        </w:rPr>
        <w:lastRenderedPageBreak/>
        <w:t>3、按照县域总体规划、县土地利用总体规划，负责编制和组织实施本行政区域镇村建设规划和各专业规划；组织基础设施、公共服务设施和各项公益事业建设，推进生态移民，改善群众生活环境。</w:t>
      </w:r>
    </w:p>
    <w:p w:rsidR="0090205B" w:rsidRDefault="0090205B" w:rsidP="0090205B">
      <w:pPr>
        <w:pStyle w:val="a6"/>
        <w:shd w:val="clear" w:color="auto" w:fill="FFFFFF"/>
        <w:ind w:firstLineChars="200" w:firstLine="640"/>
        <w:rPr>
          <w:sz w:val="27"/>
          <w:szCs w:val="27"/>
          <w:shd w:val="clear" w:color="auto" w:fill="FFFFFF"/>
        </w:rPr>
      </w:pPr>
      <w:r w:rsidRPr="0090205B">
        <w:rPr>
          <w:rFonts w:ascii="方正仿宋_GBK" w:eastAsia="方正仿宋_GBK" w:hAnsi="仿宋_GB2312" w:cs="仿宋_GB2312" w:hint="eastAsia"/>
          <w:kern w:val="2"/>
          <w:sz w:val="32"/>
          <w:szCs w:val="22"/>
        </w:rPr>
        <w:t>4、管理本行政区域内的教育、科技、文化、体育、财政、民政、卫生和计划生育、流动人口、民族宗教、人力资源和社会保障、残联等工作，积极构建公共服务均等化体系，促进社会事业发展。</w:t>
      </w:r>
    </w:p>
    <w:p w:rsidR="00CF499E" w:rsidRPr="002C5808" w:rsidRDefault="00CF499E" w:rsidP="00CF499E">
      <w:pPr>
        <w:pStyle w:val="a5"/>
        <w:tabs>
          <w:tab w:val="center" w:pos="4153"/>
          <w:tab w:val="left" w:pos="7275"/>
        </w:tabs>
        <w:spacing w:line="600" w:lineRule="exact"/>
        <w:ind w:left="640" w:firstLineChars="0" w:firstLine="0"/>
        <w:jc w:val="left"/>
        <w:rPr>
          <w:rFonts w:ascii="方正仿宋_GBK" w:eastAsia="方正仿宋_GBK" w:hAnsi="仿宋_GB2312" w:cs="仿宋_GB2312"/>
          <w:sz w:val="32"/>
        </w:rPr>
      </w:pPr>
      <w:r w:rsidRPr="002C5808">
        <w:rPr>
          <w:rFonts w:ascii="方正仿宋_GBK" w:eastAsia="方正仿宋_GBK" w:hAnsi="仿宋_GB2312" w:cs="仿宋_GB2312" w:hint="eastAsia"/>
          <w:sz w:val="32"/>
        </w:rPr>
        <w:t>（二）单位构成</w:t>
      </w:r>
    </w:p>
    <w:p w:rsidR="0090205B" w:rsidRPr="0090205B" w:rsidRDefault="0090205B" w:rsidP="0090205B">
      <w:pPr>
        <w:pStyle w:val="a6"/>
        <w:shd w:val="clear" w:color="auto" w:fill="FFFFFF"/>
        <w:ind w:firstLineChars="300" w:firstLine="960"/>
        <w:rPr>
          <w:rFonts w:ascii="方正仿宋_GBK" w:eastAsia="方正仿宋_GBK" w:hAnsi="仿宋_GB2312" w:cs="仿宋_GB2312"/>
          <w:kern w:val="2"/>
          <w:sz w:val="32"/>
          <w:szCs w:val="22"/>
        </w:rPr>
      </w:pPr>
      <w:r w:rsidRPr="0090205B">
        <w:rPr>
          <w:rFonts w:ascii="方正仿宋_GBK" w:eastAsia="方正仿宋_GBK" w:hAnsi="仿宋_GB2312" w:cs="仿宋_GB2312" w:hint="eastAsia"/>
          <w:kern w:val="2"/>
          <w:sz w:val="32"/>
          <w:szCs w:val="22"/>
        </w:rPr>
        <w:t>行政综合办公室8个，分别是：党政办公室、党群工作办公室、财政办公室、经济发展办公室、民政和社会事务办公室、平安建设办公室、规划建设管理环保办公室、应急管理办公室；</w:t>
      </w:r>
    </w:p>
    <w:p w:rsidR="0090205B" w:rsidRPr="0090205B" w:rsidRDefault="0090205B" w:rsidP="0090205B">
      <w:pPr>
        <w:pStyle w:val="a6"/>
        <w:shd w:val="clear" w:color="auto" w:fill="FFFFFF"/>
        <w:ind w:firstLineChars="300" w:firstLine="960"/>
        <w:rPr>
          <w:rFonts w:ascii="方正仿宋_GBK" w:eastAsia="方正仿宋_GBK" w:hAnsi="仿宋_GB2312" w:cs="仿宋_GB2312"/>
          <w:kern w:val="2"/>
          <w:sz w:val="32"/>
          <w:szCs w:val="22"/>
        </w:rPr>
      </w:pPr>
      <w:r w:rsidRPr="0090205B">
        <w:rPr>
          <w:rFonts w:ascii="方正仿宋_GBK" w:eastAsia="方正仿宋_GBK" w:hAnsi="仿宋_GB2312" w:cs="仿宋_GB2312" w:hint="eastAsia"/>
          <w:kern w:val="2"/>
          <w:sz w:val="32"/>
          <w:szCs w:val="22"/>
        </w:rPr>
        <w:t>事业办公室6个，分别是：农业服务中心、文化服务中心、劳动就业和社会保障服务所、退役军人服务站、规划自然和林业服务中心、综合行政执法大队。</w:t>
      </w:r>
    </w:p>
    <w:p w:rsidR="00CF499E" w:rsidRDefault="00CF499E" w:rsidP="00CF499E">
      <w:pPr>
        <w:spacing w:line="600" w:lineRule="exact"/>
        <w:ind w:left="640"/>
        <w:rPr>
          <w:rFonts w:ascii="黑体" w:eastAsia="黑体" w:hAnsi="黑体" w:cs="仿宋_GB2312"/>
          <w:sz w:val="32"/>
        </w:rPr>
      </w:pPr>
      <w:r>
        <w:rPr>
          <w:rFonts w:ascii="黑体" w:eastAsia="黑体" w:hAnsi="黑体" w:cs="仿宋_GB2312" w:hint="eastAsia"/>
          <w:sz w:val="32"/>
        </w:rPr>
        <w:t>二、单位</w:t>
      </w:r>
      <w:r>
        <w:rPr>
          <w:rFonts w:ascii="黑体" w:eastAsia="黑体" w:hAnsi="黑体" w:cs="仿宋_GB2312"/>
          <w:sz w:val="32"/>
        </w:rPr>
        <w:t>收支总体情况</w:t>
      </w:r>
    </w:p>
    <w:p w:rsidR="00CF499E" w:rsidRPr="00AA2E90" w:rsidRDefault="00CF499E" w:rsidP="00CF499E">
      <w:pPr>
        <w:spacing w:line="600" w:lineRule="exact"/>
        <w:ind w:firstLineChars="200" w:firstLine="640"/>
        <w:rPr>
          <w:rFonts w:ascii="方正仿宋_GBK" w:eastAsia="方正仿宋_GBK" w:hAnsi="仿宋_GB2312" w:cs="仿宋_GB2312"/>
          <w:sz w:val="32"/>
        </w:rPr>
      </w:pPr>
      <w:r w:rsidRPr="00AA2E90">
        <w:rPr>
          <w:rFonts w:ascii="方正仿宋_GBK" w:eastAsia="方正仿宋_GBK" w:hAnsi="仿宋_GB2312" w:cs="仿宋_GB2312" w:hint="eastAsia"/>
          <w:sz w:val="32"/>
        </w:rPr>
        <w:t>（一）收入预算：2021年年初预算数</w:t>
      </w:r>
      <w:r w:rsidR="00997E20">
        <w:rPr>
          <w:rFonts w:ascii="方正仿宋_GBK" w:eastAsia="方正仿宋_GBK" w:hAnsi="仿宋_GB2312" w:cs="仿宋_GB2312" w:hint="eastAsia"/>
          <w:sz w:val="32"/>
        </w:rPr>
        <w:t>904.77</w:t>
      </w:r>
      <w:r w:rsidRPr="00AA2E90">
        <w:rPr>
          <w:rFonts w:ascii="方正仿宋_GBK" w:eastAsia="方正仿宋_GBK" w:hAnsi="仿宋_GB2312" w:cs="仿宋_GB2312" w:hint="eastAsia"/>
          <w:sz w:val="32"/>
        </w:rPr>
        <w:t>万元，其中：一般公共预算拨款</w:t>
      </w:r>
      <w:r w:rsidR="00435DC3">
        <w:rPr>
          <w:rFonts w:ascii="方正仿宋_GBK" w:eastAsia="方正仿宋_GBK" w:hAnsi="仿宋_GB2312" w:cs="仿宋_GB2312" w:hint="eastAsia"/>
          <w:sz w:val="32"/>
        </w:rPr>
        <w:t>904.77</w:t>
      </w:r>
      <w:r w:rsidRPr="00AA2E90">
        <w:rPr>
          <w:rFonts w:ascii="方正仿宋_GBK" w:eastAsia="方正仿宋_GBK" w:hAnsi="仿宋_GB2312" w:cs="仿宋_GB2312" w:hint="eastAsia"/>
          <w:sz w:val="32"/>
        </w:rPr>
        <w:t>万元，政府</w:t>
      </w:r>
      <w:r w:rsidRPr="00AA2E90">
        <w:rPr>
          <w:rFonts w:ascii="方正仿宋_GBK" w:eastAsia="方正仿宋_GBK" w:hAnsi="仿宋_GB2312" w:cs="仿宋_GB2312" w:hint="eastAsia"/>
          <w:sz w:val="32"/>
        </w:rPr>
        <w:lastRenderedPageBreak/>
        <w:t>性基金预算拨款</w:t>
      </w:r>
      <w:r w:rsidR="00997E20">
        <w:rPr>
          <w:rFonts w:ascii="方正仿宋_GBK" w:eastAsia="方正仿宋_GBK" w:hAnsi="仿宋_GB2312" w:cs="仿宋_GB2312" w:hint="eastAsia"/>
          <w:sz w:val="32"/>
        </w:rPr>
        <w:t>0</w:t>
      </w:r>
      <w:r w:rsidRPr="00AA2E90">
        <w:rPr>
          <w:rFonts w:ascii="方正仿宋_GBK" w:eastAsia="方正仿宋_GBK" w:hAnsi="仿宋_GB2312" w:cs="仿宋_GB2312" w:hint="eastAsia"/>
          <w:sz w:val="32"/>
        </w:rPr>
        <w:t>万元，国有资本经营预算收入</w:t>
      </w:r>
      <w:r w:rsidR="00997E20">
        <w:rPr>
          <w:rFonts w:ascii="方正仿宋_GBK" w:eastAsia="方正仿宋_GBK" w:hAnsi="仿宋_GB2312" w:cs="仿宋_GB2312" w:hint="eastAsia"/>
          <w:sz w:val="32"/>
        </w:rPr>
        <w:t>0</w:t>
      </w:r>
      <w:r w:rsidRPr="00AA2E90">
        <w:rPr>
          <w:rFonts w:ascii="方正仿宋_GBK" w:eastAsia="方正仿宋_GBK" w:hAnsi="仿宋_GB2312" w:cs="仿宋_GB2312" w:hint="eastAsia"/>
          <w:sz w:val="32"/>
        </w:rPr>
        <w:t>万元，事业收入</w:t>
      </w:r>
      <w:r w:rsidR="00997E20">
        <w:rPr>
          <w:rFonts w:ascii="方正仿宋_GBK" w:eastAsia="方正仿宋_GBK" w:hAnsi="仿宋_GB2312" w:cs="仿宋_GB2312" w:hint="eastAsia"/>
          <w:sz w:val="32"/>
        </w:rPr>
        <w:t>0</w:t>
      </w:r>
      <w:r w:rsidRPr="00AA2E90">
        <w:rPr>
          <w:rFonts w:ascii="方正仿宋_GBK" w:eastAsia="方正仿宋_GBK" w:hAnsi="仿宋_GB2312" w:cs="仿宋_GB2312" w:hint="eastAsia"/>
          <w:sz w:val="32"/>
        </w:rPr>
        <w:t>万元，事业单位经营收入</w:t>
      </w:r>
      <w:r w:rsidR="00997E20">
        <w:rPr>
          <w:rFonts w:ascii="方正仿宋_GBK" w:eastAsia="方正仿宋_GBK" w:hAnsi="仿宋_GB2312" w:cs="仿宋_GB2312" w:hint="eastAsia"/>
          <w:sz w:val="32"/>
        </w:rPr>
        <w:t>0</w:t>
      </w:r>
      <w:r w:rsidRPr="00AA2E90">
        <w:rPr>
          <w:rFonts w:ascii="方正仿宋_GBK" w:eastAsia="方正仿宋_GBK" w:hAnsi="仿宋_GB2312" w:cs="仿宋_GB2312" w:hint="eastAsia"/>
          <w:sz w:val="32"/>
        </w:rPr>
        <w:t>万元，其他收入</w:t>
      </w:r>
      <w:r w:rsidR="00997E20">
        <w:rPr>
          <w:rFonts w:ascii="方正仿宋_GBK" w:eastAsia="方正仿宋_GBK" w:hAnsi="仿宋_GB2312" w:cs="仿宋_GB2312" w:hint="eastAsia"/>
          <w:sz w:val="32"/>
        </w:rPr>
        <w:t>0</w:t>
      </w:r>
      <w:r w:rsidRPr="00AA2E90">
        <w:rPr>
          <w:rFonts w:ascii="方正仿宋_GBK" w:eastAsia="方正仿宋_GBK" w:hAnsi="仿宋_GB2312" w:cs="仿宋_GB2312" w:hint="eastAsia"/>
          <w:sz w:val="32"/>
        </w:rPr>
        <w:t>万元。收入较2020年增加</w:t>
      </w:r>
      <w:r w:rsidR="00435DC3">
        <w:rPr>
          <w:rFonts w:ascii="方正仿宋_GBK" w:eastAsia="方正仿宋_GBK" w:hAnsi="仿宋_GB2312" w:cs="仿宋_GB2312" w:hint="eastAsia"/>
          <w:sz w:val="32"/>
        </w:rPr>
        <w:t>1</w:t>
      </w:r>
      <w:r w:rsidR="00997E20">
        <w:rPr>
          <w:rFonts w:ascii="方正仿宋_GBK" w:eastAsia="方正仿宋_GBK" w:hAnsi="仿宋_GB2312" w:cs="仿宋_GB2312" w:hint="eastAsia"/>
          <w:sz w:val="32"/>
        </w:rPr>
        <w:t>9.78</w:t>
      </w:r>
      <w:r w:rsidRPr="00AA2E90">
        <w:rPr>
          <w:rFonts w:ascii="方正仿宋_GBK" w:eastAsia="方正仿宋_GBK" w:hAnsi="仿宋_GB2312" w:cs="仿宋_GB2312" w:hint="eastAsia"/>
          <w:sz w:val="32"/>
        </w:rPr>
        <w:t>万元，主要是</w:t>
      </w:r>
      <w:r w:rsidR="00997E20">
        <w:rPr>
          <w:rFonts w:ascii="方正仿宋_GBK" w:eastAsia="方正仿宋_GBK" w:hAnsi="仿宋_GB2312" w:cs="仿宋_GB2312" w:hint="eastAsia"/>
          <w:sz w:val="32"/>
        </w:rPr>
        <w:t>人员</w:t>
      </w:r>
      <w:r w:rsidRPr="00AA2E90">
        <w:rPr>
          <w:rFonts w:ascii="方正仿宋_GBK" w:eastAsia="方正仿宋_GBK" w:hAnsi="仿宋_GB2312" w:cs="仿宋_GB2312" w:hint="eastAsia"/>
          <w:sz w:val="32"/>
        </w:rPr>
        <w:t>经费拨款增加</w:t>
      </w:r>
      <w:r w:rsidR="00435DC3">
        <w:rPr>
          <w:rFonts w:ascii="方正仿宋_GBK" w:eastAsia="方正仿宋_GBK" w:hAnsi="仿宋_GB2312" w:cs="仿宋_GB2312" w:hint="eastAsia"/>
          <w:sz w:val="32"/>
        </w:rPr>
        <w:t>9.11</w:t>
      </w:r>
      <w:r w:rsidRPr="00AA2E90">
        <w:rPr>
          <w:rFonts w:ascii="方正仿宋_GBK" w:eastAsia="方正仿宋_GBK" w:hAnsi="仿宋_GB2312" w:cs="仿宋_GB2312" w:hint="eastAsia"/>
          <w:sz w:val="32"/>
        </w:rPr>
        <w:t>万元</w:t>
      </w:r>
      <w:r w:rsidR="00435DC3">
        <w:rPr>
          <w:rFonts w:ascii="方正仿宋_GBK" w:eastAsia="方正仿宋_GBK" w:hAnsi="仿宋_GB2312" w:cs="仿宋_GB2312" w:hint="eastAsia"/>
          <w:sz w:val="32"/>
        </w:rPr>
        <w:t>、办公</w:t>
      </w:r>
      <w:r w:rsidR="00435DC3" w:rsidRPr="00AA2E90">
        <w:rPr>
          <w:rFonts w:ascii="方正仿宋_GBK" w:eastAsia="方正仿宋_GBK" w:hAnsi="仿宋_GB2312" w:cs="仿宋_GB2312" w:hint="eastAsia"/>
          <w:sz w:val="32"/>
        </w:rPr>
        <w:t>经费拨款增加</w:t>
      </w:r>
      <w:r w:rsidR="00435DC3">
        <w:rPr>
          <w:rFonts w:ascii="方正仿宋_GBK" w:eastAsia="方正仿宋_GBK" w:hAnsi="仿宋_GB2312" w:cs="仿宋_GB2312" w:hint="eastAsia"/>
          <w:sz w:val="32"/>
        </w:rPr>
        <w:t>10.67万元</w:t>
      </w:r>
      <w:r w:rsidRPr="00AA2E90">
        <w:rPr>
          <w:rFonts w:ascii="方正仿宋_GBK" w:eastAsia="方正仿宋_GBK" w:hAnsi="仿宋_GB2312" w:cs="仿宋_GB2312" w:hint="eastAsia"/>
          <w:sz w:val="32"/>
        </w:rPr>
        <w:t>。</w:t>
      </w:r>
    </w:p>
    <w:p w:rsidR="00CF499E" w:rsidRPr="002C5808" w:rsidRDefault="00CF499E" w:rsidP="00CF499E">
      <w:pPr>
        <w:spacing w:line="600" w:lineRule="exact"/>
        <w:ind w:firstLineChars="200" w:firstLine="640"/>
        <w:rPr>
          <w:rFonts w:ascii="方正仿宋_GBK" w:eastAsia="方正仿宋_GBK" w:hAnsi="仿宋_GB2312" w:cs="仿宋_GB2312"/>
          <w:sz w:val="32"/>
        </w:rPr>
      </w:pPr>
      <w:r w:rsidRPr="00AA2E90">
        <w:rPr>
          <w:rFonts w:ascii="方正仿宋_GBK" w:eastAsia="方正仿宋_GBK" w:hAnsi="仿宋_GB2312" w:cs="仿宋_GB2312" w:hint="eastAsia"/>
          <w:sz w:val="32"/>
        </w:rPr>
        <w:t>（二）支出预算：2021年年初预算数</w:t>
      </w:r>
      <w:r w:rsidR="00435DC3">
        <w:rPr>
          <w:rFonts w:ascii="方正仿宋_GBK" w:eastAsia="方正仿宋_GBK" w:hAnsi="仿宋_GB2312" w:cs="仿宋_GB2312" w:hint="eastAsia"/>
          <w:sz w:val="32"/>
        </w:rPr>
        <w:t>904.77</w:t>
      </w:r>
      <w:r w:rsidRPr="00AA2E90">
        <w:rPr>
          <w:rFonts w:ascii="方正仿宋_GBK" w:eastAsia="方正仿宋_GBK" w:hAnsi="仿宋_GB2312" w:cs="仿宋_GB2312" w:hint="eastAsia"/>
          <w:sz w:val="32"/>
        </w:rPr>
        <w:t>万元，其中：一般公共服务支出预算</w:t>
      </w:r>
      <w:r w:rsidR="00435DC3">
        <w:rPr>
          <w:rFonts w:ascii="方正仿宋_GBK" w:eastAsia="方正仿宋_GBK" w:hAnsi="仿宋_GB2312" w:cs="仿宋_GB2312" w:hint="eastAsia"/>
          <w:sz w:val="32"/>
        </w:rPr>
        <w:t>435.13</w:t>
      </w:r>
      <w:r w:rsidRPr="00AA2E90">
        <w:rPr>
          <w:rFonts w:ascii="方正仿宋_GBK" w:eastAsia="方正仿宋_GBK" w:hAnsi="仿宋_GB2312" w:cs="仿宋_GB2312" w:hint="eastAsia"/>
          <w:sz w:val="32"/>
        </w:rPr>
        <w:t>万元，</w:t>
      </w:r>
      <w:r w:rsidR="00435DC3" w:rsidRPr="00435DC3">
        <w:rPr>
          <w:rFonts w:ascii="方正仿宋_GBK" w:eastAsia="方正仿宋_GBK" w:hAnsi="仿宋_GB2312" w:cs="仿宋_GB2312" w:hint="eastAsia"/>
          <w:sz w:val="32"/>
        </w:rPr>
        <w:t>文化旅游体育与传媒支出</w:t>
      </w:r>
      <w:r w:rsidRPr="00AA2E90">
        <w:rPr>
          <w:rFonts w:ascii="方正仿宋_GBK" w:eastAsia="方正仿宋_GBK" w:hAnsi="仿宋_GB2312" w:cs="仿宋_GB2312" w:hint="eastAsia"/>
          <w:sz w:val="32"/>
        </w:rPr>
        <w:t>预算</w:t>
      </w:r>
      <w:r w:rsidR="00435DC3">
        <w:rPr>
          <w:rFonts w:ascii="方正仿宋_GBK" w:eastAsia="方正仿宋_GBK" w:hAnsi="仿宋_GB2312" w:cs="仿宋_GB2312" w:hint="eastAsia"/>
          <w:sz w:val="32"/>
        </w:rPr>
        <w:t>18.01</w:t>
      </w:r>
      <w:r w:rsidRPr="00AA2E90">
        <w:rPr>
          <w:rFonts w:ascii="方正仿宋_GBK" w:eastAsia="方正仿宋_GBK" w:hAnsi="仿宋_GB2312" w:cs="仿宋_GB2312" w:hint="eastAsia"/>
          <w:sz w:val="32"/>
        </w:rPr>
        <w:t>万元，社会保障和就业支出预算</w:t>
      </w:r>
      <w:r w:rsidR="00435DC3">
        <w:rPr>
          <w:rFonts w:ascii="方正仿宋_GBK" w:eastAsia="方正仿宋_GBK" w:hAnsi="仿宋_GB2312" w:cs="仿宋_GB2312" w:hint="eastAsia"/>
          <w:sz w:val="32"/>
        </w:rPr>
        <w:t>151.33</w:t>
      </w:r>
      <w:r w:rsidRPr="00AA2E90">
        <w:rPr>
          <w:rFonts w:ascii="方正仿宋_GBK" w:eastAsia="方正仿宋_GBK" w:hAnsi="仿宋_GB2312" w:cs="仿宋_GB2312" w:hint="eastAsia"/>
          <w:sz w:val="32"/>
        </w:rPr>
        <w:t>万元，卫生健康支出预算</w:t>
      </w:r>
      <w:r w:rsidR="00435DC3">
        <w:rPr>
          <w:rFonts w:ascii="方正仿宋_GBK" w:eastAsia="方正仿宋_GBK" w:hAnsi="仿宋_GB2312" w:cs="仿宋_GB2312" w:hint="eastAsia"/>
          <w:sz w:val="32"/>
        </w:rPr>
        <w:t>24.84</w:t>
      </w:r>
      <w:r w:rsidRPr="00AA2E90">
        <w:rPr>
          <w:rFonts w:ascii="方正仿宋_GBK" w:eastAsia="方正仿宋_GBK" w:hAnsi="仿宋_GB2312" w:cs="仿宋_GB2312" w:hint="eastAsia"/>
          <w:sz w:val="32"/>
        </w:rPr>
        <w:t>万元，</w:t>
      </w:r>
      <w:r w:rsidR="00435DC3" w:rsidRPr="00435DC3">
        <w:rPr>
          <w:rFonts w:ascii="方正仿宋_GBK" w:eastAsia="方正仿宋_GBK" w:hAnsi="仿宋_GB2312" w:cs="仿宋_GB2312" w:hint="eastAsia"/>
          <w:sz w:val="32"/>
        </w:rPr>
        <w:t>城乡社区支出</w:t>
      </w:r>
      <w:r w:rsidR="00435DC3">
        <w:rPr>
          <w:rFonts w:ascii="方正仿宋_GBK" w:eastAsia="方正仿宋_GBK" w:hAnsi="仿宋_GB2312" w:cs="仿宋_GB2312" w:hint="eastAsia"/>
          <w:sz w:val="32"/>
        </w:rPr>
        <w:t>预算9.5万元，</w:t>
      </w:r>
      <w:r w:rsidR="00435DC3" w:rsidRPr="00435DC3">
        <w:rPr>
          <w:rFonts w:ascii="方正仿宋_GBK" w:eastAsia="方正仿宋_GBK" w:hAnsi="仿宋_GB2312" w:cs="仿宋_GB2312" w:hint="eastAsia"/>
          <w:sz w:val="32"/>
        </w:rPr>
        <w:t>农林水支出</w:t>
      </w:r>
      <w:r w:rsidR="00435DC3">
        <w:rPr>
          <w:rFonts w:ascii="方正仿宋_GBK" w:eastAsia="方正仿宋_GBK" w:hAnsi="仿宋_GB2312" w:cs="仿宋_GB2312" w:hint="eastAsia"/>
          <w:sz w:val="32"/>
        </w:rPr>
        <w:t>预算203.82万元，</w:t>
      </w:r>
      <w:r w:rsidRPr="00AA2E90">
        <w:rPr>
          <w:rFonts w:ascii="方正仿宋_GBK" w:eastAsia="方正仿宋_GBK" w:hAnsi="仿宋_GB2312" w:cs="仿宋_GB2312" w:hint="eastAsia"/>
          <w:sz w:val="32"/>
        </w:rPr>
        <w:t>住房保障支出预算</w:t>
      </w:r>
      <w:r w:rsidR="00435DC3">
        <w:rPr>
          <w:rFonts w:ascii="方正仿宋_GBK" w:eastAsia="方正仿宋_GBK" w:hAnsi="仿宋_GB2312" w:cs="仿宋_GB2312" w:hint="eastAsia"/>
          <w:sz w:val="32"/>
        </w:rPr>
        <w:t>42.94</w:t>
      </w:r>
      <w:r w:rsidRPr="00AA2E90">
        <w:rPr>
          <w:rFonts w:ascii="方正仿宋_GBK" w:eastAsia="方正仿宋_GBK" w:hAnsi="仿宋_GB2312" w:cs="仿宋_GB2312" w:hint="eastAsia"/>
          <w:sz w:val="32"/>
        </w:rPr>
        <w:t>万元</w:t>
      </w:r>
      <w:r w:rsidR="00435DC3">
        <w:rPr>
          <w:rFonts w:ascii="方正仿宋_GBK" w:eastAsia="方正仿宋_GBK" w:hAnsi="仿宋_GB2312" w:cs="仿宋_GB2312" w:hint="eastAsia"/>
          <w:sz w:val="32"/>
        </w:rPr>
        <w:t>，</w:t>
      </w:r>
      <w:r w:rsidR="00435DC3" w:rsidRPr="00435DC3">
        <w:rPr>
          <w:rFonts w:ascii="方正仿宋_GBK" w:eastAsia="方正仿宋_GBK" w:hAnsi="仿宋_GB2312" w:cs="仿宋_GB2312" w:hint="eastAsia"/>
          <w:sz w:val="32"/>
        </w:rPr>
        <w:t>灾害防治及应急管理支出</w:t>
      </w:r>
      <w:r w:rsidR="00435DC3">
        <w:rPr>
          <w:rFonts w:ascii="方正仿宋_GBK" w:eastAsia="方正仿宋_GBK" w:hAnsi="仿宋_GB2312" w:cs="仿宋_GB2312" w:hint="eastAsia"/>
          <w:sz w:val="32"/>
        </w:rPr>
        <w:t>预算19.20万元</w:t>
      </w:r>
      <w:r w:rsidRPr="00AA2E90">
        <w:rPr>
          <w:rFonts w:ascii="方正仿宋_GBK" w:eastAsia="方正仿宋_GBK" w:hAnsi="仿宋_GB2312" w:cs="仿宋_GB2312" w:hint="eastAsia"/>
          <w:sz w:val="32"/>
        </w:rPr>
        <w:t>。支出预算较2020年增加</w:t>
      </w:r>
      <w:r w:rsidR="00435DC3">
        <w:rPr>
          <w:rFonts w:ascii="方正仿宋_GBK" w:eastAsia="方正仿宋_GBK" w:hAnsi="仿宋_GB2312" w:cs="仿宋_GB2312" w:hint="eastAsia"/>
          <w:sz w:val="32"/>
        </w:rPr>
        <w:t>19.78</w:t>
      </w:r>
      <w:r w:rsidRPr="00AA2E90">
        <w:rPr>
          <w:rFonts w:ascii="方正仿宋_GBK" w:eastAsia="方正仿宋_GBK" w:hAnsi="仿宋_GB2312" w:cs="仿宋_GB2312" w:hint="eastAsia"/>
          <w:sz w:val="32"/>
        </w:rPr>
        <w:t>万元，主要是基本支出预算增加</w:t>
      </w:r>
      <w:r w:rsidR="00435DC3">
        <w:rPr>
          <w:rFonts w:ascii="方正仿宋_GBK" w:eastAsia="方正仿宋_GBK" w:hAnsi="仿宋_GB2312" w:cs="仿宋_GB2312" w:hint="eastAsia"/>
          <w:sz w:val="32"/>
        </w:rPr>
        <w:t>19.78</w:t>
      </w:r>
      <w:r w:rsidRPr="00AA2E90">
        <w:rPr>
          <w:rFonts w:ascii="方正仿宋_GBK" w:eastAsia="方正仿宋_GBK" w:hAnsi="仿宋_GB2312" w:cs="仿宋_GB2312" w:hint="eastAsia"/>
          <w:sz w:val="32"/>
        </w:rPr>
        <w:t>万元。</w:t>
      </w:r>
    </w:p>
    <w:p w:rsidR="00CF499E" w:rsidRPr="00437D88" w:rsidRDefault="00CF499E" w:rsidP="00CF499E">
      <w:pPr>
        <w:spacing w:line="600" w:lineRule="exact"/>
        <w:ind w:left="640"/>
        <w:rPr>
          <w:rFonts w:ascii="黑体" w:eastAsia="黑体" w:hAnsi="黑体" w:cs="仿宋_GB2312"/>
          <w:sz w:val="32"/>
        </w:rPr>
      </w:pPr>
      <w:r>
        <w:rPr>
          <w:rFonts w:ascii="黑体" w:eastAsia="黑体" w:hAnsi="黑体" w:cs="仿宋_GB2312" w:hint="eastAsia"/>
          <w:sz w:val="32"/>
        </w:rPr>
        <w:t>三、单位</w:t>
      </w:r>
      <w:r w:rsidRPr="00437D88">
        <w:rPr>
          <w:rFonts w:ascii="黑体" w:eastAsia="黑体" w:hAnsi="黑体" w:cs="仿宋_GB2312" w:hint="eastAsia"/>
          <w:sz w:val="32"/>
        </w:rPr>
        <w:t>预算情况说明</w:t>
      </w:r>
    </w:p>
    <w:p w:rsidR="00CF499E" w:rsidRPr="007D3E31" w:rsidRDefault="00CF499E" w:rsidP="00CF499E">
      <w:pPr>
        <w:spacing w:line="600" w:lineRule="exact"/>
        <w:ind w:firstLineChars="200" w:firstLine="640"/>
        <w:rPr>
          <w:rFonts w:ascii="方正仿宋_GBK" w:eastAsia="方正仿宋_GBK" w:hAnsi="仿宋_GB2312" w:cs="仿宋_GB2312"/>
          <w:sz w:val="32"/>
        </w:rPr>
      </w:pPr>
      <w:r w:rsidRPr="007D3E31">
        <w:rPr>
          <w:rFonts w:ascii="方正仿宋_GBK" w:eastAsia="方正仿宋_GBK" w:hAnsi="仿宋_GB2312" w:cs="仿宋_GB2312" w:hint="eastAsia"/>
          <w:sz w:val="32"/>
        </w:rPr>
        <w:t>2021年一般公共预算财政拨款收入</w:t>
      </w:r>
      <w:r w:rsidR="00435DC3">
        <w:rPr>
          <w:rFonts w:ascii="方正仿宋_GBK" w:eastAsia="方正仿宋_GBK" w:hAnsi="仿宋_GB2312" w:cs="仿宋_GB2312" w:hint="eastAsia"/>
          <w:sz w:val="32"/>
        </w:rPr>
        <w:t>904.77</w:t>
      </w:r>
      <w:r w:rsidRPr="007D3E31">
        <w:rPr>
          <w:rFonts w:ascii="方正仿宋_GBK" w:eastAsia="方正仿宋_GBK" w:hAnsi="仿宋_GB2312" w:cs="仿宋_GB2312" w:hint="eastAsia"/>
          <w:sz w:val="32"/>
        </w:rPr>
        <w:t>万元，一般公共预算财政拨款支出</w:t>
      </w:r>
      <w:r w:rsidR="00435DC3">
        <w:rPr>
          <w:rFonts w:ascii="方正仿宋_GBK" w:eastAsia="方正仿宋_GBK" w:hAnsi="仿宋_GB2312" w:cs="仿宋_GB2312" w:hint="eastAsia"/>
          <w:sz w:val="32"/>
        </w:rPr>
        <w:t>904.77</w:t>
      </w:r>
      <w:r w:rsidRPr="007D3E31">
        <w:rPr>
          <w:rFonts w:ascii="方正仿宋_GBK" w:eastAsia="方正仿宋_GBK" w:hAnsi="仿宋_GB2312" w:cs="仿宋_GB2312" w:hint="eastAsia"/>
          <w:sz w:val="32"/>
        </w:rPr>
        <w:t>万元，比2020年增加</w:t>
      </w:r>
      <w:r w:rsidR="00435DC3">
        <w:rPr>
          <w:rFonts w:ascii="方正仿宋_GBK" w:eastAsia="方正仿宋_GBK" w:hAnsi="仿宋_GB2312" w:cs="仿宋_GB2312" w:hint="eastAsia"/>
          <w:sz w:val="32"/>
        </w:rPr>
        <w:t>19.78</w:t>
      </w:r>
      <w:r w:rsidRPr="007D3E31">
        <w:rPr>
          <w:rFonts w:ascii="方正仿宋_GBK" w:eastAsia="方正仿宋_GBK" w:hAnsi="仿宋_GB2312" w:cs="仿宋_GB2312" w:hint="eastAsia"/>
          <w:sz w:val="32"/>
        </w:rPr>
        <w:t>万元。其中：基本支出</w:t>
      </w:r>
      <w:r w:rsidR="00F46BE8">
        <w:rPr>
          <w:rFonts w:ascii="方正仿宋_GBK" w:eastAsia="方正仿宋_GBK" w:hAnsi="仿宋_GB2312" w:cs="仿宋_GB2312" w:hint="eastAsia"/>
          <w:sz w:val="32"/>
        </w:rPr>
        <w:t>904.77</w:t>
      </w:r>
      <w:r w:rsidRPr="007D3E31">
        <w:rPr>
          <w:rFonts w:ascii="方正仿宋_GBK" w:eastAsia="方正仿宋_GBK" w:hAnsi="仿宋_GB2312" w:cs="仿宋_GB2312" w:hint="eastAsia"/>
          <w:sz w:val="32"/>
        </w:rPr>
        <w:t>万元，比2020年增加</w:t>
      </w:r>
      <w:r w:rsidR="00F46BE8">
        <w:rPr>
          <w:rFonts w:ascii="方正仿宋_GBK" w:eastAsia="方正仿宋_GBK" w:hAnsi="仿宋_GB2312" w:cs="仿宋_GB2312" w:hint="eastAsia"/>
          <w:sz w:val="32"/>
        </w:rPr>
        <w:t>19.78</w:t>
      </w:r>
      <w:r w:rsidRPr="007D3E31">
        <w:rPr>
          <w:rFonts w:ascii="方正仿宋_GBK" w:eastAsia="方正仿宋_GBK" w:hAnsi="仿宋_GB2312" w:cs="仿宋_GB2312" w:hint="eastAsia"/>
          <w:sz w:val="32"/>
        </w:rPr>
        <w:t>万元，主要原因是</w:t>
      </w:r>
      <w:r w:rsidR="00F46BE8">
        <w:rPr>
          <w:rFonts w:ascii="方正仿宋_GBK" w:eastAsia="方正仿宋_GBK" w:hAnsi="仿宋_GB2312" w:cs="仿宋_GB2312" w:hint="eastAsia"/>
          <w:sz w:val="32"/>
        </w:rPr>
        <w:t>人员增加</w:t>
      </w:r>
      <w:r w:rsidRPr="007D3E31">
        <w:rPr>
          <w:rFonts w:ascii="方正仿宋_GBK" w:eastAsia="方正仿宋_GBK" w:hAnsi="仿宋_GB2312" w:cs="仿宋_GB2312" w:hint="eastAsia"/>
          <w:sz w:val="32"/>
        </w:rPr>
        <w:t>等，主要用于保障在职人员工资福利及社会保险缴费，离休人员离休费，退休人员补助等，保障部门正常运转的各项商品服务支出；项目支出</w:t>
      </w:r>
      <w:r w:rsidR="00F46BE8">
        <w:rPr>
          <w:rFonts w:ascii="方正仿宋_GBK" w:eastAsia="方正仿宋_GBK" w:hAnsi="仿宋_GB2312" w:cs="仿宋_GB2312" w:hint="eastAsia"/>
          <w:sz w:val="32"/>
        </w:rPr>
        <w:t>0</w:t>
      </w:r>
      <w:r w:rsidRPr="007D3E31">
        <w:rPr>
          <w:rFonts w:ascii="方正仿宋_GBK" w:eastAsia="方正仿宋_GBK" w:hAnsi="仿宋_GB2312" w:cs="仿宋_GB2312" w:hint="eastAsia"/>
          <w:sz w:val="32"/>
        </w:rPr>
        <w:t>万元，比2020年增加（或减少）</w:t>
      </w:r>
      <w:r w:rsidR="00F46BE8">
        <w:rPr>
          <w:rFonts w:ascii="方正仿宋_GBK" w:eastAsia="方正仿宋_GBK" w:hAnsi="仿宋_GB2312" w:cs="仿宋_GB2312" w:hint="eastAsia"/>
          <w:sz w:val="32"/>
        </w:rPr>
        <w:t>0</w:t>
      </w:r>
      <w:r w:rsidRPr="007D3E31">
        <w:rPr>
          <w:rFonts w:ascii="方正仿宋_GBK" w:eastAsia="方正仿宋_GBK" w:hAnsi="仿宋_GB2312" w:cs="仿宋_GB2312" w:hint="eastAsia"/>
          <w:sz w:val="32"/>
        </w:rPr>
        <w:t>万元。</w:t>
      </w:r>
    </w:p>
    <w:p w:rsidR="00CF499E" w:rsidRPr="007D3E31" w:rsidRDefault="00F46BE8" w:rsidP="00CF499E">
      <w:pPr>
        <w:spacing w:line="600" w:lineRule="exact"/>
        <w:ind w:firstLineChars="200" w:firstLine="640"/>
        <w:rPr>
          <w:rFonts w:ascii="黑体" w:eastAsia="黑体" w:hAnsi="黑体" w:cs="仿宋_GB2312"/>
          <w:sz w:val="32"/>
        </w:rPr>
      </w:pPr>
      <w:r>
        <w:rPr>
          <w:rFonts w:ascii="方正仿宋_GBK" w:eastAsia="方正仿宋_GBK" w:hAnsi="仿宋_GB2312" w:cs="仿宋_GB2312" w:hint="eastAsia"/>
          <w:sz w:val="32"/>
        </w:rPr>
        <w:lastRenderedPageBreak/>
        <w:t>朗溪乡人民政府</w:t>
      </w:r>
      <w:r w:rsidR="00CF499E" w:rsidRPr="007D3E31">
        <w:rPr>
          <w:rFonts w:ascii="方正仿宋_GBK" w:eastAsia="方正仿宋_GBK" w:hAnsi="仿宋_GB2312" w:cs="仿宋_GB2312" w:hint="eastAsia"/>
          <w:sz w:val="32"/>
        </w:rPr>
        <w:t>2021年无使用政府性基金预算拨款安排的支出</w:t>
      </w:r>
      <w:r>
        <w:rPr>
          <w:rFonts w:ascii="方正仿宋_GBK" w:eastAsia="方正仿宋_GBK" w:hAnsi="仿宋_GB2312" w:cs="仿宋_GB2312" w:hint="eastAsia"/>
          <w:sz w:val="32"/>
        </w:rPr>
        <w:t>。</w:t>
      </w:r>
    </w:p>
    <w:p w:rsidR="00CF499E" w:rsidRPr="00DB0EC5" w:rsidRDefault="00CF499E" w:rsidP="00CF499E">
      <w:pPr>
        <w:spacing w:line="600" w:lineRule="exact"/>
        <w:ind w:left="640"/>
        <w:rPr>
          <w:rFonts w:ascii="黑体" w:eastAsia="黑体" w:hAnsi="黑体" w:cs="仿宋_GB2312"/>
          <w:sz w:val="32"/>
        </w:rPr>
      </w:pPr>
      <w:r>
        <w:rPr>
          <w:rFonts w:ascii="黑体" w:eastAsia="黑体" w:hAnsi="黑体" w:cs="仿宋_GB2312" w:hint="eastAsia"/>
          <w:sz w:val="32"/>
        </w:rPr>
        <w:t>四、</w:t>
      </w:r>
      <w:r w:rsidRPr="00437D88">
        <w:rPr>
          <w:rFonts w:ascii="黑体" w:eastAsia="黑体" w:hAnsi="黑体" w:cs="仿宋_GB2312" w:hint="eastAsia"/>
          <w:sz w:val="32"/>
        </w:rPr>
        <w:t>“三公”经费情况说明</w:t>
      </w:r>
    </w:p>
    <w:p w:rsidR="00CF499E" w:rsidRPr="002C5808" w:rsidRDefault="00CF499E" w:rsidP="00CF499E">
      <w:pPr>
        <w:spacing w:line="600" w:lineRule="exact"/>
        <w:ind w:firstLine="600"/>
        <w:rPr>
          <w:rFonts w:ascii="方正仿宋_GBK" w:eastAsia="方正仿宋_GBK" w:hAnsi="仿宋_GB2312" w:cs="仿宋_GB2312"/>
          <w:sz w:val="32"/>
        </w:rPr>
      </w:pPr>
      <w:r w:rsidRPr="008A128B">
        <w:rPr>
          <w:rFonts w:ascii="方正仿宋_GBK" w:eastAsia="方正仿宋_GBK" w:hAnsi="仿宋_GB2312" w:cs="仿宋_GB2312" w:hint="eastAsia"/>
          <w:sz w:val="32"/>
        </w:rPr>
        <w:t>2021年“三公”经费预算</w:t>
      </w:r>
      <w:r w:rsidR="00F46BE8">
        <w:rPr>
          <w:rFonts w:ascii="方正仿宋_GBK" w:eastAsia="方正仿宋_GBK" w:hAnsi="仿宋_GB2312" w:cs="仿宋_GB2312" w:hint="eastAsia"/>
          <w:sz w:val="32"/>
        </w:rPr>
        <w:t>16.49</w:t>
      </w:r>
      <w:r w:rsidRPr="008A128B">
        <w:rPr>
          <w:rFonts w:ascii="方正仿宋_GBK" w:eastAsia="方正仿宋_GBK" w:hAnsi="仿宋_GB2312" w:cs="仿宋_GB2312" w:hint="eastAsia"/>
          <w:sz w:val="32"/>
        </w:rPr>
        <w:t>万元，比2020年减少</w:t>
      </w:r>
      <w:r w:rsidR="00F46BE8">
        <w:rPr>
          <w:rFonts w:ascii="方正仿宋_GBK" w:eastAsia="方正仿宋_GBK" w:hAnsi="仿宋_GB2312" w:cs="仿宋_GB2312" w:hint="eastAsia"/>
          <w:sz w:val="32"/>
        </w:rPr>
        <w:t>0.51</w:t>
      </w:r>
      <w:r w:rsidRPr="008A128B">
        <w:rPr>
          <w:rFonts w:ascii="方正仿宋_GBK" w:eastAsia="方正仿宋_GBK" w:hAnsi="仿宋_GB2312" w:cs="仿宋_GB2312" w:hint="eastAsia"/>
          <w:sz w:val="32"/>
        </w:rPr>
        <w:t>万元。其中：因公出国（境）费用</w:t>
      </w:r>
      <w:r w:rsidR="00F46BE8">
        <w:rPr>
          <w:rFonts w:ascii="方正仿宋_GBK" w:eastAsia="方正仿宋_GBK" w:hAnsi="仿宋_GB2312" w:cs="仿宋_GB2312" w:hint="eastAsia"/>
          <w:sz w:val="32"/>
        </w:rPr>
        <w:t>0</w:t>
      </w:r>
      <w:r w:rsidRPr="008A128B">
        <w:rPr>
          <w:rFonts w:ascii="方正仿宋_GBK" w:eastAsia="方正仿宋_GBK" w:hAnsi="仿宋_GB2312" w:cs="仿宋_GB2312" w:hint="eastAsia"/>
          <w:sz w:val="32"/>
        </w:rPr>
        <w:t>万元，比2020年减少(或增加)</w:t>
      </w:r>
      <w:r w:rsidR="00F46BE8">
        <w:rPr>
          <w:rFonts w:ascii="方正仿宋_GBK" w:eastAsia="方正仿宋_GBK" w:hAnsi="仿宋_GB2312" w:cs="仿宋_GB2312" w:hint="eastAsia"/>
          <w:sz w:val="32"/>
        </w:rPr>
        <w:t>0</w:t>
      </w:r>
      <w:r w:rsidRPr="008A128B">
        <w:rPr>
          <w:rFonts w:ascii="方正仿宋_GBK" w:eastAsia="方正仿宋_GBK" w:hAnsi="仿宋_GB2312" w:cs="仿宋_GB2312" w:hint="eastAsia"/>
          <w:sz w:val="32"/>
        </w:rPr>
        <w:t>万元，主要原因是</w:t>
      </w:r>
      <w:r w:rsidR="00F46BE8">
        <w:rPr>
          <w:rFonts w:ascii="方正仿宋_GBK" w:eastAsia="方正仿宋_GBK" w:hAnsi="仿宋_GB2312" w:cs="仿宋_GB2312" w:hint="eastAsia"/>
          <w:sz w:val="32"/>
        </w:rPr>
        <w:t>无</w:t>
      </w:r>
      <w:r w:rsidR="00F46BE8" w:rsidRPr="008A128B">
        <w:rPr>
          <w:rFonts w:ascii="方正仿宋_GBK" w:eastAsia="方正仿宋_GBK" w:hAnsi="仿宋_GB2312" w:cs="仿宋_GB2312" w:hint="eastAsia"/>
          <w:sz w:val="32"/>
        </w:rPr>
        <w:t>因公出国（境）</w:t>
      </w:r>
      <w:r w:rsidRPr="008A128B">
        <w:rPr>
          <w:rFonts w:ascii="方正仿宋_GBK" w:eastAsia="方正仿宋_GBK" w:hAnsi="仿宋_GB2312" w:cs="仿宋_GB2312" w:hint="eastAsia"/>
          <w:sz w:val="32"/>
        </w:rPr>
        <w:t>；公务接待费</w:t>
      </w:r>
      <w:r w:rsidR="00F46BE8">
        <w:rPr>
          <w:rFonts w:ascii="方正仿宋_GBK" w:eastAsia="方正仿宋_GBK" w:hAnsi="仿宋_GB2312" w:cs="仿宋_GB2312" w:hint="eastAsia"/>
          <w:sz w:val="32"/>
        </w:rPr>
        <w:t>6.49</w:t>
      </w:r>
      <w:r w:rsidRPr="008A128B">
        <w:rPr>
          <w:rFonts w:ascii="方正仿宋_GBK" w:eastAsia="方正仿宋_GBK" w:hAnsi="仿宋_GB2312" w:cs="仿宋_GB2312" w:hint="eastAsia"/>
          <w:sz w:val="32"/>
        </w:rPr>
        <w:t>万元，比2020年减少</w:t>
      </w:r>
      <w:r w:rsidR="00F46BE8">
        <w:rPr>
          <w:rFonts w:ascii="方正仿宋_GBK" w:eastAsia="方正仿宋_GBK" w:hAnsi="仿宋_GB2312" w:cs="仿宋_GB2312" w:hint="eastAsia"/>
          <w:sz w:val="32"/>
        </w:rPr>
        <w:t>0.51</w:t>
      </w:r>
      <w:r w:rsidRPr="008A128B">
        <w:rPr>
          <w:rFonts w:ascii="方正仿宋_GBK" w:eastAsia="方正仿宋_GBK" w:hAnsi="仿宋_GB2312" w:cs="仿宋_GB2312" w:hint="eastAsia"/>
          <w:sz w:val="32"/>
        </w:rPr>
        <w:t>万元，主要原因是</w:t>
      </w:r>
      <w:r w:rsidR="00F46BE8">
        <w:rPr>
          <w:rFonts w:ascii="方正仿宋_GBK" w:eastAsia="方正仿宋_GBK" w:hAnsi="仿宋_GB2312" w:cs="仿宋_GB2312" w:hint="eastAsia"/>
          <w:sz w:val="32"/>
        </w:rPr>
        <w:t>按照三公经费预算要求压减开支</w:t>
      </w:r>
      <w:r w:rsidRPr="008A128B">
        <w:rPr>
          <w:rFonts w:ascii="方正仿宋_GBK" w:eastAsia="方正仿宋_GBK" w:hAnsi="仿宋_GB2312" w:cs="仿宋_GB2312" w:hint="eastAsia"/>
          <w:sz w:val="32"/>
        </w:rPr>
        <w:t>；公务用车运行维护费</w:t>
      </w:r>
      <w:r w:rsidR="00F46BE8">
        <w:rPr>
          <w:rFonts w:ascii="方正仿宋_GBK" w:eastAsia="方正仿宋_GBK" w:hAnsi="仿宋_GB2312" w:cs="仿宋_GB2312" w:hint="eastAsia"/>
          <w:sz w:val="32"/>
        </w:rPr>
        <w:t>10</w:t>
      </w:r>
      <w:r w:rsidRPr="008A128B">
        <w:rPr>
          <w:rFonts w:ascii="方正仿宋_GBK" w:eastAsia="方正仿宋_GBK" w:hAnsi="仿宋_GB2312" w:cs="仿宋_GB2312" w:hint="eastAsia"/>
          <w:sz w:val="32"/>
        </w:rPr>
        <w:t xml:space="preserve">万元，比2020年减少(或增加) </w:t>
      </w:r>
      <w:r w:rsidR="00F46BE8">
        <w:rPr>
          <w:rFonts w:ascii="方正仿宋_GBK" w:eastAsia="方正仿宋_GBK" w:hAnsi="仿宋_GB2312" w:cs="仿宋_GB2312" w:hint="eastAsia"/>
          <w:sz w:val="32"/>
        </w:rPr>
        <w:t>0</w:t>
      </w:r>
      <w:r w:rsidRPr="008A128B">
        <w:rPr>
          <w:rFonts w:ascii="方正仿宋_GBK" w:eastAsia="方正仿宋_GBK" w:hAnsi="仿宋_GB2312" w:cs="仿宋_GB2312" w:hint="eastAsia"/>
          <w:sz w:val="32"/>
        </w:rPr>
        <w:t>万元，主要原因是</w:t>
      </w:r>
      <w:r w:rsidR="00F46BE8">
        <w:rPr>
          <w:rFonts w:ascii="方正仿宋_GBK" w:eastAsia="方正仿宋_GBK" w:hAnsi="仿宋_GB2312" w:cs="仿宋_GB2312" w:hint="eastAsia"/>
          <w:sz w:val="32"/>
        </w:rPr>
        <w:t>公务车数量</w:t>
      </w:r>
      <w:r w:rsidR="00222C15">
        <w:rPr>
          <w:rFonts w:ascii="方正仿宋_GBK" w:eastAsia="方正仿宋_GBK" w:hAnsi="仿宋_GB2312" w:cs="仿宋_GB2312" w:hint="eastAsia"/>
          <w:sz w:val="32"/>
        </w:rPr>
        <w:t>未</w:t>
      </w:r>
      <w:r w:rsidR="00F46BE8">
        <w:rPr>
          <w:rFonts w:ascii="方正仿宋_GBK" w:eastAsia="方正仿宋_GBK" w:hAnsi="仿宋_GB2312" w:cs="仿宋_GB2312" w:hint="eastAsia"/>
          <w:sz w:val="32"/>
        </w:rPr>
        <w:t>改变</w:t>
      </w:r>
      <w:r w:rsidRPr="008A128B">
        <w:rPr>
          <w:rFonts w:ascii="方正仿宋_GBK" w:eastAsia="方正仿宋_GBK" w:hAnsi="仿宋_GB2312" w:cs="仿宋_GB2312" w:hint="eastAsia"/>
          <w:sz w:val="32"/>
        </w:rPr>
        <w:t>；公务用车购置费</w:t>
      </w:r>
      <w:r w:rsidR="00F46BE8">
        <w:rPr>
          <w:rFonts w:ascii="方正仿宋_GBK" w:eastAsia="方正仿宋_GBK" w:hAnsi="仿宋_GB2312" w:cs="仿宋_GB2312" w:hint="eastAsia"/>
          <w:sz w:val="32"/>
        </w:rPr>
        <w:t>0</w:t>
      </w:r>
      <w:r w:rsidRPr="008A128B">
        <w:rPr>
          <w:rFonts w:ascii="方正仿宋_GBK" w:eastAsia="方正仿宋_GBK" w:hAnsi="仿宋_GB2312" w:cs="仿宋_GB2312" w:hint="eastAsia"/>
          <w:sz w:val="32"/>
        </w:rPr>
        <w:t>万元，比2020年减少(或增加)</w:t>
      </w:r>
      <w:r w:rsidR="00F46BE8">
        <w:rPr>
          <w:rFonts w:ascii="方正仿宋_GBK" w:eastAsia="方正仿宋_GBK" w:hAnsi="仿宋_GB2312" w:cs="仿宋_GB2312" w:hint="eastAsia"/>
          <w:sz w:val="32"/>
        </w:rPr>
        <w:t>0</w:t>
      </w:r>
      <w:r w:rsidRPr="008A128B">
        <w:rPr>
          <w:rFonts w:ascii="方正仿宋_GBK" w:eastAsia="方正仿宋_GBK" w:hAnsi="仿宋_GB2312" w:cs="仿宋_GB2312" w:hint="eastAsia"/>
          <w:sz w:val="32"/>
        </w:rPr>
        <w:t>万元；主要原因是</w:t>
      </w:r>
      <w:r w:rsidR="00F46BE8">
        <w:rPr>
          <w:rFonts w:ascii="方正仿宋_GBK" w:eastAsia="方正仿宋_GBK" w:hAnsi="仿宋_GB2312" w:cs="仿宋_GB2312" w:hint="eastAsia"/>
          <w:sz w:val="32"/>
        </w:rPr>
        <w:t>无</w:t>
      </w:r>
      <w:r w:rsidR="00F46BE8" w:rsidRPr="008A128B">
        <w:rPr>
          <w:rFonts w:ascii="方正仿宋_GBK" w:eastAsia="方正仿宋_GBK" w:hAnsi="仿宋_GB2312" w:cs="仿宋_GB2312" w:hint="eastAsia"/>
          <w:sz w:val="32"/>
        </w:rPr>
        <w:t>公务用车购置</w:t>
      </w:r>
      <w:r w:rsidR="00F46BE8">
        <w:rPr>
          <w:rFonts w:ascii="方正仿宋_GBK" w:eastAsia="方正仿宋_GBK" w:hAnsi="仿宋_GB2312" w:cs="仿宋_GB2312" w:hint="eastAsia"/>
          <w:sz w:val="32"/>
        </w:rPr>
        <w:t>计划</w:t>
      </w:r>
      <w:r w:rsidRPr="008A128B">
        <w:rPr>
          <w:rFonts w:ascii="方正仿宋_GBK" w:eastAsia="方正仿宋_GBK" w:hAnsi="仿宋_GB2312" w:cs="仿宋_GB2312" w:hint="eastAsia"/>
          <w:sz w:val="32"/>
        </w:rPr>
        <w:t>。</w:t>
      </w:r>
    </w:p>
    <w:p w:rsidR="00CF499E" w:rsidRPr="00437D88" w:rsidRDefault="00CF499E" w:rsidP="00CF499E">
      <w:pPr>
        <w:spacing w:line="600" w:lineRule="exact"/>
        <w:ind w:left="640"/>
        <w:rPr>
          <w:rFonts w:ascii="黑体" w:eastAsia="黑体" w:hAnsi="黑体" w:cs="仿宋_GB2312"/>
          <w:sz w:val="32"/>
        </w:rPr>
      </w:pPr>
      <w:r>
        <w:rPr>
          <w:rFonts w:ascii="黑体" w:eastAsia="黑体" w:hAnsi="黑体" w:cs="仿宋_GB2312" w:hint="eastAsia"/>
          <w:sz w:val="32"/>
        </w:rPr>
        <w:t>五、</w:t>
      </w:r>
      <w:r w:rsidRPr="00437D88">
        <w:rPr>
          <w:rFonts w:ascii="黑体" w:eastAsia="黑体" w:hAnsi="黑体" w:cs="仿宋_GB2312" w:hint="eastAsia"/>
          <w:sz w:val="32"/>
        </w:rPr>
        <w:t>其他重要</w:t>
      </w:r>
      <w:r w:rsidRPr="00437D88">
        <w:rPr>
          <w:rFonts w:ascii="黑体" w:eastAsia="黑体" w:hAnsi="黑体" w:cs="仿宋_GB2312"/>
          <w:sz w:val="32"/>
        </w:rPr>
        <w:t>事项的情况说明</w:t>
      </w:r>
    </w:p>
    <w:p w:rsidR="00CF499E" w:rsidRPr="002C5808" w:rsidRDefault="00CF499E" w:rsidP="00CF499E">
      <w:pPr>
        <w:ind w:firstLineChars="200" w:firstLine="640"/>
        <w:rPr>
          <w:rFonts w:ascii="方正仿宋_GBK" w:eastAsia="方正仿宋_GBK" w:hAnsi="仿宋_GB2312" w:cs="仿宋_GB2312"/>
          <w:sz w:val="32"/>
        </w:rPr>
      </w:pPr>
      <w:r w:rsidRPr="002C5808">
        <w:rPr>
          <w:rFonts w:ascii="方正仿宋_GBK" w:eastAsia="方正仿宋_GBK" w:hAnsi="仿宋_GB2312" w:cs="仿宋_GB2312" w:hint="eastAsia"/>
          <w:sz w:val="32"/>
        </w:rPr>
        <w:t>1、机关运行经费。202</w:t>
      </w:r>
      <w:r>
        <w:rPr>
          <w:rFonts w:ascii="方正仿宋_GBK" w:eastAsia="方正仿宋_GBK" w:hAnsi="仿宋_GB2312" w:cs="仿宋_GB2312" w:hint="eastAsia"/>
          <w:sz w:val="32"/>
        </w:rPr>
        <w:t>1</w:t>
      </w:r>
      <w:r w:rsidRPr="002C5808">
        <w:rPr>
          <w:rFonts w:ascii="方正仿宋_GBK" w:eastAsia="方正仿宋_GBK" w:hAnsi="仿宋_GB2312" w:cs="仿宋_GB2312" w:hint="eastAsia"/>
          <w:sz w:val="32"/>
        </w:rPr>
        <w:t>年一般公共预算财政拨款运行经费</w:t>
      </w:r>
      <w:r w:rsidR="00F46BE8">
        <w:rPr>
          <w:rFonts w:ascii="方正仿宋_GBK" w:eastAsia="方正仿宋_GBK" w:hAnsi="仿宋_GB2312" w:cs="仿宋_GB2312" w:hint="eastAsia"/>
          <w:sz w:val="32"/>
        </w:rPr>
        <w:t>904.77</w:t>
      </w:r>
      <w:r w:rsidRPr="002C5808">
        <w:rPr>
          <w:rFonts w:ascii="方正仿宋_GBK" w:eastAsia="方正仿宋_GBK" w:hAnsi="仿宋_GB2312" w:cs="仿宋_GB2312" w:hint="eastAsia"/>
          <w:sz w:val="32"/>
        </w:rPr>
        <w:t>万元，比上年增加</w:t>
      </w:r>
      <w:r w:rsidR="00F46BE8">
        <w:rPr>
          <w:rFonts w:ascii="方正仿宋_GBK" w:eastAsia="方正仿宋_GBK" w:hAnsi="仿宋_GB2312" w:cs="仿宋_GB2312" w:hint="eastAsia"/>
          <w:sz w:val="32"/>
        </w:rPr>
        <w:t>19.78</w:t>
      </w:r>
      <w:r w:rsidRPr="002C5808">
        <w:rPr>
          <w:rFonts w:ascii="方正仿宋_GBK" w:eastAsia="方正仿宋_GBK" w:hAnsi="仿宋_GB2312" w:cs="仿宋_GB2312" w:hint="eastAsia"/>
          <w:sz w:val="32"/>
        </w:rPr>
        <w:t>万元，主要原因为</w:t>
      </w:r>
      <w:r w:rsidR="00DE0097">
        <w:rPr>
          <w:rFonts w:ascii="方正仿宋_GBK" w:eastAsia="方正仿宋_GBK" w:hAnsi="仿宋_GB2312" w:cs="仿宋_GB2312" w:hint="eastAsia"/>
          <w:sz w:val="32"/>
        </w:rPr>
        <w:t>人员增加</w:t>
      </w:r>
      <w:r w:rsidRPr="002C5808">
        <w:rPr>
          <w:rFonts w:ascii="方正仿宋_GBK" w:eastAsia="方正仿宋_GBK" w:hAnsi="仿宋_GB2312" w:cs="仿宋_GB2312" w:hint="eastAsia"/>
          <w:sz w:val="32"/>
        </w:rPr>
        <w:t>。主要用于办公费、印刷费、邮电费、水电费、物管费、差旅费、会议费、培训费及其他商品和服务支出等。</w:t>
      </w:r>
    </w:p>
    <w:p w:rsidR="00CF499E" w:rsidRPr="002C5808" w:rsidRDefault="00CF499E" w:rsidP="00CF499E">
      <w:pPr>
        <w:ind w:firstLineChars="200" w:firstLine="640"/>
        <w:rPr>
          <w:rFonts w:ascii="方正仿宋_GBK" w:eastAsia="方正仿宋_GBK" w:hAnsi="仿宋_GB2312" w:cs="仿宋_GB2312"/>
          <w:sz w:val="32"/>
        </w:rPr>
      </w:pPr>
      <w:r w:rsidRPr="002C5808">
        <w:rPr>
          <w:rFonts w:ascii="方正仿宋_GBK" w:eastAsia="方正仿宋_GBK" w:hAnsi="仿宋_GB2312" w:cs="仿宋_GB2312" w:hint="eastAsia"/>
          <w:sz w:val="32"/>
        </w:rPr>
        <w:t>2、政府采购情况。所属各预算单位政府采购预算总额</w:t>
      </w:r>
      <w:r w:rsidR="00DE0097">
        <w:rPr>
          <w:rFonts w:ascii="方正仿宋_GBK" w:eastAsia="方正仿宋_GBK" w:hAnsi="仿宋_GB2312" w:cs="仿宋_GB2312" w:hint="eastAsia"/>
          <w:sz w:val="32"/>
        </w:rPr>
        <w:t>7</w:t>
      </w:r>
      <w:r w:rsidRPr="002C5808">
        <w:rPr>
          <w:rFonts w:ascii="方正仿宋_GBK" w:eastAsia="方正仿宋_GBK" w:hAnsi="仿宋_GB2312" w:cs="仿宋_GB2312" w:hint="eastAsia"/>
          <w:sz w:val="32"/>
        </w:rPr>
        <w:t>万元：政府采购货物预算</w:t>
      </w:r>
      <w:r w:rsidR="00DE0097">
        <w:rPr>
          <w:rFonts w:ascii="方正仿宋_GBK" w:eastAsia="方正仿宋_GBK" w:hAnsi="仿宋_GB2312" w:cs="仿宋_GB2312" w:hint="eastAsia"/>
          <w:sz w:val="32"/>
        </w:rPr>
        <w:t>7</w:t>
      </w:r>
      <w:r w:rsidRPr="002C5808">
        <w:rPr>
          <w:rFonts w:ascii="方正仿宋_GBK" w:eastAsia="方正仿宋_GBK" w:hAnsi="仿宋_GB2312" w:cs="仿宋_GB2312" w:hint="eastAsia"/>
          <w:sz w:val="32"/>
        </w:rPr>
        <w:t>万元、政府采购工程预算</w:t>
      </w:r>
      <w:r w:rsidR="00DE0097">
        <w:rPr>
          <w:rFonts w:ascii="方正仿宋_GBK" w:eastAsia="方正仿宋_GBK" w:hAnsi="仿宋_GB2312" w:cs="仿宋_GB2312" w:hint="eastAsia"/>
          <w:sz w:val="32"/>
        </w:rPr>
        <w:t>0</w:t>
      </w:r>
      <w:r w:rsidRPr="002C5808">
        <w:rPr>
          <w:rFonts w:ascii="方正仿宋_GBK" w:eastAsia="方正仿宋_GBK" w:hAnsi="仿宋_GB2312" w:cs="仿宋_GB2312" w:hint="eastAsia"/>
          <w:sz w:val="32"/>
        </w:rPr>
        <w:t>万元、政府采购服务预算</w:t>
      </w:r>
      <w:r w:rsidR="00DE0097">
        <w:rPr>
          <w:rFonts w:ascii="方正仿宋_GBK" w:eastAsia="方正仿宋_GBK" w:hAnsi="仿宋_GB2312" w:cs="仿宋_GB2312" w:hint="eastAsia"/>
          <w:sz w:val="32"/>
        </w:rPr>
        <w:t>0</w:t>
      </w:r>
      <w:r w:rsidRPr="002C5808">
        <w:rPr>
          <w:rFonts w:ascii="方正仿宋_GBK" w:eastAsia="方正仿宋_GBK" w:hAnsi="仿宋_GB2312" w:cs="仿宋_GB2312" w:hint="eastAsia"/>
          <w:sz w:val="32"/>
        </w:rPr>
        <w:t>万元；其中一般公共预算拨款政府采购</w:t>
      </w:r>
      <w:r w:rsidR="00DE0097">
        <w:rPr>
          <w:rFonts w:ascii="方正仿宋_GBK" w:eastAsia="方正仿宋_GBK" w:hAnsi="仿宋_GB2312" w:cs="仿宋_GB2312" w:hint="eastAsia"/>
          <w:sz w:val="32"/>
        </w:rPr>
        <w:t>7</w:t>
      </w:r>
      <w:r w:rsidRPr="002C5808">
        <w:rPr>
          <w:rFonts w:ascii="方正仿宋_GBK" w:eastAsia="方正仿宋_GBK" w:hAnsi="仿宋_GB2312" w:cs="仿宋_GB2312" w:hint="eastAsia"/>
          <w:sz w:val="32"/>
        </w:rPr>
        <w:t>万元：政府采购</w:t>
      </w:r>
      <w:r w:rsidRPr="002C5808">
        <w:rPr>
          <w:rFonts w:ascii="方正仿宋_GBK" w:eastAsia="方正仿宋_GBK" w:hAnsi="仿宋_GB2312" w:cs="仿宋_GB2312" w:hint="eastAsia"/>
          <w:sz w:val="32"/>
        </w:rPr>
        <w:lastRenderedPageBreak/>
        <w:t>货物预算</w:t>
      </w:r>
      <w:r w:rsidR="00DE0097">
        <w:rPr>
          <w:rFonts w:ascii="方正仿宋_GBK" w:eastAsia="方正仿宋_GBK" w:hAnsi="仿宋_GB2312" w:cs="仿宋_GB2312" w:hint="eastAsia"/>
          <w:sz w:val="32"/>
        </w:rPr>
        <w:t>7</w:t>
      </w:r>
      <w:r w:rsidRPr="002C5808">
        <w:rPr>
          <w:rFonts w:ascii="方正仿宋_GBK" w:eastAsia="方正仿宋_GBK" w:hAnsi="仿宋_GB2312" w:cs="仿宋_GB2312" w:hint="eastAsia"/>
          <w:sz w:val="32"/>
        </w:rPr>
        <w:t>万元、政府采购工程预算</w:t>
      </w:r>
      <w:r w:rsidR="00DE0097">
        <w:rPr>
          <w:rFonts w:ascii="方正仿宋_GBK" w:eastAsia="方正仿宋_GBK" w:hAnsi="仿宋_GB2312" w:cs="仿宋_GB2312" w:hint="eastAsia"/>
          <w:sz w:val="32"/>
        </w:rPr>
        <w:t>0</w:t>
      </w:r>
      <w:r w:rsidRPr="002C5808">
        <w:rPr>
          <w:rFonts w:ascii="方正仿宋_GBK" w:eastAsia="方正仿宋_GBK" w:hAnsi="仿宋_GB2312" w:cs="仿宋_GB2312" w:hint="eastAsia"/>
          <w:sz w:val="32"/>
        </w:rPr>
        <w:t>万元、政府采购服务预算</w:t>
      </w:r>
      <w:r w:rsidR="00DE0097">
        <w:rPr>
          <w:rFonts w:ascii="方正仿宋_GBK" w:eastAsia="方正仿宋_GBK" w:hAnsi="仿宋_GB2312" w:cs="仿宋_GB2312" w:hint="eastAsia"/>
          <w:sz w:val="32"/>
        </w:rPr>
        <w:t>0</w:t>
      </w:r>
      <w:r w:rsidRPr="002C5808">
        <w:rPr>
          <w:rFonts w:ascii="方正仿宋_GBK" w:eastAsia="方正仿宋_GBK" w:hAnsi="仿宋_GB2312" w:cs="仿宋_GB2312" w:hint="eastAsia"/>
          <w:sz w:val="32"/>
        </w:rPr>
        <w:t>万元。</w:t>
      </w:r>
    </w:p>
    <w:p w:rsidR="00CF499E" w:rsidRPr="002C5808" w:rsidRDefault="00CF499E" w:rsidP="00CF499E">
      <w:pPr>
        <w:ind w:firstLineChars="200" w:firstLine="640"/>
        <w:rPr>
          <w:rFonts w:ascii="方正仿宋_GBK" w:eastAsia="方正仿宋_GBK" w:hAnsi="仿宋_GB2312" w:cs="仿宋_GB2312"/>
          <w:color w:val="000000"/>
          <w:sz w:val="32"/>
        </w:rPr>
      </w:pPr>
      <w:r w:rsidRPr="002C5808">
        <w:rPr>
          <w:rFonts w:ascii="方正仿宋_GBK" w:eastAsia="方正仿宋_GBK" w:hAnsi="仿宋_GB2312" w:cs="仿宋_GB2312" w:hint="eastAsia"/>
          <w:sz w:val="32"/>
        </w:rPr>
        <w:t>3、绩效目标设置情况。</w:t>
      </w:r>
      <w:r w:rsidRPr="002C5808">
        <w:rPr>
          <w:rFonts w:ascii="方正仿宋_GBK" w:eastAsia="方正仿宋_GBK" w:hAnsi="仿宋_GB2312" w:cs="仿宋_GB2312" w:hint="eastAsia"/>
          <w:color w:val="000000"/>
          <w:sz w:val="32"/>
        </w:rPr>
        <w:t>202</w:t>
      </w:r>
      <w:r>
        <w:rPr>
          <w:rFonts w:ascii="方正仿宋_GBK" w:eastAsia="方正仿宋_GBK" w:hAnsi="仿宋_GB2312" w:cs="仿宋_GB2312" w:hint="eastAsia"/>
          <w:color w:val="000000"/>
          <w:sz w:val="32"/>
        </w:rPr>
        <w:t>1</w:t>
      </w:r>
      <w:r w:rsidRPr="002C5808">
        <w:rPr>
          <w:rFonts w:ascii="方正仿宋_GBK" w:eastAsia="方正仿宋_GBK" w:hAnsi="仿宋_GB2312" w:cs="仿宋_GB2312" w:hint="eastAsia"/>
          <w:color w:val="000000"/>
          <w:sz w:val="32"/>
        </w:rPr>
        <w:t>年项目支出均实行了绩效目标管理，涉及一般公共预算当年财政拨款</w:t>
      </w:r>
      <w:r w:rsidR="00DE0097">
        <w:rPr>
          <w:rFonts w:ascii="方正仿宋_GBK" w:eastAsia="方正仿宋_GBK" w:hAnsi="仿宋_GB2312" w:cs="仿宋_GB2312" w:hint="eastAsia"/>
          <w:color w:val="000000"/>
          <w:sz w:val="32"/>
        </w:rPr>
        <w:t>904.77</w:t>
      </w:r>
      <w:r w:rsidRPr="002C5808">
        <w:rPr>
          <w:rFonts w:ascii="方正仿宋_GBK" w:eastAsia="方正仿宋_GBK" w:hAnsi="仿宋_GB2312" w:cs="仿宋_GB2312" w:hint="eastAsia"/>
          <w:color w:val="000000"/>
          <w:sz w:val="32"/>
        </w:rPr>
        <w:t>万元。</w:t>
      </w:r>
    </w:p>
    <w:p w:rsidR="00CF499E" w:rsidRPr="002C5808" w:rsidRDefault="00CF499E" w:rsidP="00CF499E">
      <w:pPr>
        <w:ind w:firstLineChars="200" w:firstLine="640"/>
        <w:rPr>
          <w:rFonts w:ascii="方正仿宋_GBK" w:eastAsia="方正仿宋_GBK" w:hAnsi="仿宋_GB2312" w:cs="仿宋_GB2312"/>
          <w:color w:val="000000"/>
          <w:sz w:val="32"/>
        </w:rPr>
      </w:pPr>
      <w:r w:rsidRPr="002C5808">
        <w:rPr>
          <w:rFonts w:ascii="方正仿宋_GBK" w:eastAsia="方正仿宋_GBK" w:hAnsi="仿宋_GB2312" w:cs="仿宋_GB2312" w:hint="eastAsia"/>
          <w:color w:val="000000"/>
          <w:sz w:val="32"/>
        </w:rPr>
        <w:t>4</w:t>
      </w:r>
      <w:r w:rsidR="00110D99">
        <w:rPr>
          <w:rFonts w:ascii="方正仿宋_GBK" w:eastAsia="方正仿宋_GBK" w:hAnsi="仿宋_GB2312" w:cs="仿宋_GB2312" w:hint="eastAsia"/>
          <w:color w:val="000000"/>
          <w:sz w:val="32"/>
        </w:rPr>
        <w:t>、国有资产占有使用情况。</w:t>
      </w:r>
      <w:r w:rsidR="009B1448">
        <w:rPr>
          <w:rFonts w:ascii="方正仿宋_GBK" w:eastAsia="方正仿宋_GBK" w:hAnsi="仿宋_GB2312" w:cs="仿宋_GB2312" w:hint="eastAsia"/>
          <w:color w:val="000000"/>
          <w:sz w:val="32"/>
        </w:rPr>
        <w:t>截至</w:t>
      </w:r>
      <w:r w:rsidRPr="002C5808">
        <w:rPr>
          <w:rFonts w:ascii="方正仿宋_GBK" w:eastAsia="方正仿宋_GBK" w:hAnsi="仿宋_GB2312" w:cs="仿宋_GB2312" w:hint="eastAsia"/>
          <w:color w:val="000000"/>
          <w:sz w:val="32"/>
        </w:rPr>
        <w:t>20</w:t>
      </w:r>
      <w:r>
        <w:rPr>
          <w:rFonts w:ascii="方正仿宋_GBK" w:eastAsia="方正仿宋_GBK" w:hAnsi="仿宋_GB2312" w:cs="仿宋_GB2312" w:hint="eastAsia"/>
          <w:color w:val="000000"/>
          <w:sz w:val="32"/>
        </w:rPr>
        <w:t>20</w:t>
      </w:r>
      <w:r w:rsidRPr="002C5808">
        <w:rPr>
          <w:rFonts w:ascii="方正仿宋_GBK" w:eastAsia="方正仿宋_GBK" w:hAnsi="仿宋_GB2312" w:cs="仿宋_GB2312" w:hint="eastAsia"/>
          <w:color w:val="000000"/>
          <w:sz w:val="32"/>
        </w:rPr>
        <w:t>年12月，所属各预算单位共有车辆</w:t>
      </w:r>
      <w:r w:rsidR="00DE0097">
        <w:rPr>
          <w:rFonts w:ascii="方正仿宋_GBK" w:eastAsia="方正仿宋_GBK" w:hAnsi="仿宋_GB2312" w:cs="仿宋_GB2312" w:hint="eastAsia"/>
          <w:color w:val="000000"/>
          <w:sz w:val="32"/>
        </w:rPr>
        <w:t>2</w:t>
      </w:r>
      <w:r w:rsidRPr="002C5808">
        <w:rPr>
          <w:rFonts w:ascii="方正仿宋_GBK" w:eastAsia="方正仿宋_GBK" w:hAnsi="仿宋_GB2312" w:cs="仿宋_GB2312" w:hint="eastAsia"/>
          <w:color w:val="000000"/>
          <w:sz w:val="32"/>
        </w:rPr>
        <w:t>辆，其中一般公务用车</w:t>
      </w:r>
      <w:r w:rsidR="00DE0097">
        <w:rPr>
          <w:rFonts w:ascii="方正仿宋_GBK" w:eastAsia="方正仿宋_GBK" w:hAnsi="仿宋_GB2312" w:cs="仿宋_GB2312" w:hint="eastAsia"/>
          <w:color w:val="000000"/>
          <w:sz w:val="32"/>
        </w:rPr>
        <w:t>2</w:t>
      </w:r>
      <w:r w:rsidRPr="002C5808">
        <w:rPr>
          <w:rFonts w:ascii="方正仿宋_GBK" w:eastAsia="方正仿宋_GBK" w:hAnsi="仿宋_GB2312" w:cs="仿宋_GB2312" w:hint="eastAsia"/>
          <w:color w:val="000000"/>
          <w:sz w:val="32"/>
        </w:rPr>
        <w:t>辆、执勤执法用车</w:t>
      </w:r>
      <w:r w:rsidR="00DE0097">
        <w:rPr>
          <w:rFonts w:ascii="方正仿宋_GBK" w:eastAsia="方正仿宋_GBK" w:hAnsi="仿宋_GB2312" w:cs="仿宋_GB2312" w:hint="eastAsia"/>
          <w:color w:val="000000"/>
          <w:sz w:val="32"/>
        </w:rPr>
        <w:t>0</w:t>
      </w:r>
      <w:r w:rsidRPr="002C5808">
        <w:rPr>
          <w:rFonts w:ascii="方正仿宋_GBK" w:eastAsia="方正仿宋_GBK" w:hAnsi="仿宋_GB2312" w:cs="仿宋_GB2312" w:hint="eastAsia"/>
          <w:color w:val="000000"/>
          <w:sz w:val="32"/>
        </w:rPr>
        <w:t>辆。202</w:t>
      </w:r>
      <w:r>
        <w:rPr>
          <w:rFonts w:ascii="方正仿宋_GBK" w:eastAsia="方正仿宋_GBK" w:hAnsi="仿宋_GB2312" w:cs="仿宋_GB2312" w:hint="eastAsia"/>
          <w:color w:val="000000"/>
          <w:sz w:val="32"/>
        </w:rPr>
        <w:t>1</w:t>
      </w:r>
      <w:r w:rsidRPr="002C5808">
        <w:rPr>
          <w:rFonts w:ascii="方正仿宋_GBK" w:eastAsia="方正仿宋_GBK" w:hAnsi="仿宋_GB2312" w:cs="仿宋_GB2312" w:hint="eastAsia"/>
          <w:color w:val="000000"/>
          <w:sz w:val="32"/>
        </w:rPr>
        <w:t>年一般公共预算安排购置车辆</w:t>
      </w:r>
      <w:r w:rsidR="00DE0097">
        <w:rPr>
          <w:rFonts w:ascii="方正仿宋_GBK" w:eastAsia="方正仿宋_GBK" w:hAnsi="仿宋_GB2312" w:cs="仿宋_GB2312" w:hint="eastAsia"/>
          <w:color w:val="000000"/>
          <w:sz w:val="32"/>
        </w:rPr>
        <w:t>0</w:t>
      </w:r>
      <w:r w:rsidRPr="002C5808">
        <w:rPr>
          <w:rFonts w:ascii="方正仿宋_GBK" w:eastAsia="方正仿宋_GBK" w:hAnsi="仿宋_GB2312" w:cs="仿宋_GB2312" w:hint="eastAsia"/>
          <w:color w:val="000000"/>
          <w:sz w:val="32"/>
        </w:rPr>
        <w:t>辆，其中一般公务用车</w:t>
      </w:r>
      <w:r w:rsidR="00DE0097">
        <w:rPr>
          <w:rFonts w:ascii="方正仿宋_GBK" w:eastAsia="方正仿宋_GBK" w:hAnsi="仿宋_GB2312" w:cs="仿宋_GB2312" w:hint="eastAsia"/>
          <w:color w:val="000000"/>
          <w:sz w:val="32"/>
        </w:rPr>
        <w:t>0</w:t>
      </w:r>
      <w:r w:rsidRPr="002C5808">
        <w:rPr>
          <w:rFonts w:ascii="方正仿宋_GBK" w:eastAsia="方正仿宋_GBK" w:hAnsi="仿宋_GB2312" w:cs="仿宋_GB2312" w:hint="eastAsia"/>
          <w:color w:val="000000"/>
          <w:sz w:val="32"/>
        </w:rPr>
        <w:t>辆、执勤执法用车</w:t>
      </w:r>
      <w:r w:rsidR="00DE0097">
        <w:rPr>
          <w:rFonts w:ascii="方正仿宋_GBK" w:eastAsia="方正仿宋_GBK" w:hAnsi="仿宋_GB2312" w:cs="仿宋_GB2312" w:hint="eastAsia"/>
          <w:color w:val="000000"/>
          <w:sz w:val="32"/>
        </w:rPr>
        <w:t>0</w:t>
      </w:r>
      <w:r w:rsidRPr="002C5808">
        <w:rPr>
          <w:rFonts w:ascii="方正仿宋_GBK" w:eastAsia="方正仿宋_GBK" w:hAnsi="仿宋_GB2312" w:cs="仿宋_GB2312" w:hint="eastAsia"/>
          <w:color w:val="000000"/>
          <w:sz w:val="32"/>
        </w:rPr>
        <w:t>辆。</w:t>
      </w:r>
    </w:p>
    <w:p w:rsidR="00CF499E" w:rsidRPr="00DA7A84" w:rsidRDefault="00CF499E" w:rsidP="00CF499E">
      <w:pPr>
        <w:ind w:firstLineChars="200" w:firstLine="640"/>
        <w:rPr>
          <w:rFonts w:ascii="方正黑体_GBK" w:eastAsia="方正黑体_GBK" w:hAnsi="仿宋_GB2312" w:cs="仿宋_GB2312"/>
          <w:color w:val="000000"/>
          <w:sz w:val="32"/>
        </w:rPr>
      </w:pPr>
      <w:r w:rsidRPr="00DA7A84">
        <w:rPr>
          <w:rFonts w:ascii="方正黑体_GBK" w:eastAsia="方正黑体_GBK" w:hAnsi="仿宋_GB2312" w:cs="仿宋_GB2312" w:hint="eastAsia"/>
          <w:color w:val="000000"/>
          <w:sz w:val="32"/>
        </w:rPr>
        <w:t>六、专业性名词解释</w:t>
      </w:r>
    </w:p>
    <w:p w:rsidR="00CF499E" w:rsidRPr="002C5808" w:rsidRDefault="00CF499E" w:rsidP="00CF499E">
      <w:pPr>
        <w:ind w:firstLineChars="200" w:firstLine="640"/>
        <w:rPr>
          <w:rFonts w:ascii="方正仿宋_GBK" w:eastAsia="方正仿宋_GBK" w:hAnsi="仿宋_GB2312" w:cs="仿宋_GB2312"/>
          <w:color w:val="000000"/>
          <w:sz w:val="32"/>
        </w:rPr>
      </w:pPr>
      <w:r w:rsidRPr="002C5808">
        <w:rPr>
          <w:rFonts w:ascii="方正仿宋_GBK" w:eastAsia="方正仿宋_GBK" w:hAnsi="仿宋_GB2312" w:cs="仿宋_GB2312" w:hint="eastAsia"/>
          <w:color w:val="000000"/>
          <w:sz w:val="32"/>
        </w:rPr>
        <w:t>以下为常见专业名词解释，部门应根据实际情况进行解释和增减。</w:t>
      </w:r>
    </w:p>
    <w:p w:rsidR="00CF499E" w:rsidRPr="002C5808" w:rsidRDefault="00CF499E" w:rsidP="00CF499E">
      <w:pPr>
        <w:ind w:firstLineChars="200" w:firstLine="640"/>
        <w:rPr>
          <w:rFonts w:ascii="方正仿宋_GBK" w:eastAsia="方正仿宋_GBK" w:hAnsi="仿宋_GB2312" w:cs="仿宋_GB2312"/>
          <w:color w:val="000000"/>
          <w:sz w:val="32"/>
        </w:rPr>
      </w:pPr>
      <w:r w:rsidRPr="002C5808">
        <w:rPr>
          <w:rFonts w:ascii="方正仿宋_GBK" w:eastAsia="方正仿宋_GBK" w:hAnsi="仿宋_GB2312" w:cs="仿宋_GB2312" w:hint="eastAsia"/>
          <w:color w:val="000000"/>
          <w:sz w:val="32"/>
        </w:rPr>
        <w:t>（一）财政拨款收入：指本年度从本级财政部门取得的财政拨款，包括一般公共预算财政拨款和政府性基金预算财政拨款。</w:t>
      </w:r>
    </w:p>
    <w:p w:rsidR="00CF499E" w:rsidRPr="002C5808" w:rsidRDefault="00CF499E" w:rsidP="00CF499E">
      <w:pPr>
        <w:ind w:firstLineChars="200" w:firstLine="640"/>
        <w:rPr>
          <w:rFonts w:ascii="方正仿宋_GBK" w:eastAsia="方正仿宋_GBK" w:hAnsi="仿宋_GB2312" w:cs="仿宋_GB2312"/>
          <w:color w:val="000000"/>
          <w:sz w:val="32"/>
        </w:rPr>
      </w:pPr>
      <w:r w:rsidRPr="002C5808">
        <w:rPr>
          <w:rFonts w:ascii="方正仿宋_GBK" w:eastAsia="方正仿宋_GBK" w:hAnsi="仿宋_GB2312" w:cs="仿宋_GB2312" w:hint="eastAsia"/>
          <w:color w:val="000000"/>
          <w:sz w:val="32"/>
        </w:rPr>
        <w:t>（二）其他收入：指单位取得的除“财政拨款收入”、“事业收入”、“经营收入”等以外的收入。</w:t>
      </w:r>
    </w:p>
    <w:p w:rsidR="00CF499E" w:rsidRPr="002C5808" w:rsidRDefault="00CF499E" w:rsidP="00CF499E">
      <w:pPr>
        <w:ind w:firstLineChars="200" w:firstLine="640"/>
        <w:rPr>
          <w:rFonts w:ascii="方正仿宋_GBK" w:eastAsia="方正仿宋_GBK" w:hAnsi="仿宋_GB2312" w:cs="仿宋_GB2312"/>
          <w:color w:val="000000"/>
          <w:sz w:val="32"/>
        </w:rPr>
      </w:pPr>
      <w:r w:rsidRPr="002C5808">
        <w:rPr>
          <w:rFonts w:ascii="方正仿宋_GBK" w:eastAsia="方正仿宋_GBK" w:hAnsi="仿宋_GB2312" w:cs="仿宋_GB2312" w:hint="eastAsia"/>
          <w:color w:val="000000"/>
          <w:sz w:val="32"/>
        </w:rPr>
        <w:t>（三）基本支出：指为保障机构正常运转、完成日常工作任务而发生的人员经费和公用经费。</w:t>
      </w:r>
    </w:p>
    <w:p w:rsidR="00CF499E" w:rsidRPr="002C5808" w:rsidRDefault="00CF499E" w:rsidP="00CF499E">
      <w:pPr>
        <w:ind w:firstLineChars="200" w:firstLine="640"/>
        <w:rPr>
          <w:rFonts w:ascii="方正仿宋_GBK" w:eastAsia="方正仿宋_GBK" w:hAnsi="仿宋_GB2312" w:cs="仿宋_GB2312"/>
          <w:color w:val="000000"/>
          <w:sz w:val="32"/>
        </w:rPr>
      </w:pPr>
      <w:r w:rsidRPr="002C5808">
        <w:rPr>
          <w:rFonts w:ascii="方正仿宋_GBK" w:eastAsia="方正仿宋_GBK" w:hAnsi="仿宋_GB2312" w:cs="仿宋_GB2312" w:hint="eastAsia"/>
          <w:color w:val="000000"/>
          <w:sz w:val="32"/>
        </w:rPr>
        <w:t>（四）项目支出：指在基本支出之外为完成特定行政任务和事业发展目标所发生的支出。</w:t>
      </w:r>
    </w:p>
    <w:p w:rsidR="00CF499E" w:rsidRPr="002C5808" w:rsidRDefault="00CF499E" w:rsidP="00CF499E">
      <w:pPr>
        <w:ind w:firstLineChars="200" w:firstLine="640"/>
        <w:rPr>
          <w:rFonts w:ascii="方正仿宋_GBK" w:eastAsia="方正仿宋_GBK" w:hAnsi="仿宋_GB2312" w:cs="仿宋_GB2312"/>
          <w:color w:val="000000"/>
          <w:sz w:val="32"/>
        </w:rPr>
      </w:pPr>
      <w:r w:rsidRPr="002C5808">
        <w:rPr>
          <w:rFonts w:ascii="方正仿宋_GBK" w:eastAsia="方正仿宋_GBK" w:hAnsi="仿宋_GB2312" w:cs="仿宋_GB2312" w:hint="eastAsia"/>
          <w:color w:val="000000"/>
          <w:sz w:val="32"/>
        </w:rPr>
        <w:lastRenderedPageBreak/>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CF499E" w:rsidRPr="002C5808" w:rsidRDefault="00CF499E" w:rsidP="00CF499E">
      <w:pPr>
        <w:ind w:firstLineChars="200" w:firstLine="643"/>
        <w:rPr>
          <w:rFonts w:ascii="方正仿宋_GBK" w:eastAsia="方正仿宋_GBK" w:hAnsi="仿宋_GB2312" w:cs="仿宋_GB2312"/>
          <w:b/>
          <w:sz w:val="32"/>
        </w:rPr>
      </w:pPr>
      <w:r w:rsidRPr="002C5808">
        <w:rPr>
          <w:rFonts w:ascii="方正仿宋_GBK" w:eastAsia="方正仿宋_GBK" w:hAnsi="仿宋_GB2312" w:cs="仿宋_GB2312" w:hint="eastAsia"/>
          <w:b/>
          <w:sz w:val="32"/>
        </w:rPr>
        <w:t>部门预算公开联系人：</w:t>
      </w:r>
      <w:r w:rsidR="00DE0097">
        <w:rPr>
          <w:rFonts w:ascii="方正仿宋_GBK" w:eastAsia="方正仿宋_GBK" w:hAnsi="仿宋_GB2312" w:cs="仿宋_GB2312" w:hint="eastAsia"/>
          <w:b/>
          <w:sz w:val="32"/>
        </w:rPr>
        <w:t xml:space="preserve">杨恩红      </w:t>
      </w:r>
      <w:r w:rsidRPr="002C5808">
        <w:rPr>
          <w:rFonts w:ascii="方正仿宋_GBK" w:eastAsia="方正仿宋_GBK" w:hAnsi="仿宋_GB2312" w:cs="仿宋_GB2312" w:hint="eastAsia"/>
          <w:b/>
          <w:sz w:val="32"/>
        </w:rPr>
        <w:t xml:space="preserve">联系方式：  </w:t>
      </w:r>
      <w:r w:rsidRPr="002C5808">
        <w:rPr>
          <w:rFonts w:ascii="方正仿宋_GBK" w:eastAsia="方正仿宋_GBK" w:hint="eastAsia"/>
          <w:b/>
          <w:sz w:val="32"/>
        </w:rPr>
        <w:t>023-</w:t>
      </w:r>
      <w:r w:rsidR="00DE0097">
        <w:rPr>
          <w:rFonts w:ascii="方正仿宋_GBK" w:eastAsia="方正仿宋_GBK" w:hint="eastAsia"/>
          <w:b/>
          <w:sz w:val="32"/>
        </w:rPr>
        <w:t>78416512</w:t>
      </w:r>
    </w:p>
    <w:p w:rsidR="00CF499E" w:rsidRDefault="00CF499E" w:rsidP="00CF499E">
      <w:pPr>
        <w:spacing w:line="500" w:lineRule="exact"/>
        <w:rPr>
          <w:rFonts w:ascii="仿宋_GB2312" w:eastAsia="仿宋_GB2312"/>
          <w:sz w:val="32"/>
          <w:szCs w:val="32"/>
        </w:rPr>
      </w:pPr>
    </w:p>
    <w:p w:rsidR="00CF499E" w:rsidRDefault="00CF499E" w:rsidP="00CF499E">
      <w:pPr>
        <w:spacing w:line="500" w:lineRule="exact"/>
        <w:rPr>
          <w:rFonts w:ascii="仿宋_GB2312" w:eastAsia="仿宋_GB2312"/>
          <w:sz w:val="32"/>
          <w:szCs w:val="32"/>
        </w:rPr>
      </w:pPr>
    </w:p>
    <w:p w:rsidR="00CF499E" w:rsidRDefault="00CF499E" w:rsidP="00CF499E">
      <w:pPr>
        <w:spacing w:line="500" w:lineRule="exact"/>
        <w:rPr>
          <w:rFonts w:ascii="仿宋_GB2312" w:eastAsia="仿宋_GB2312"/>
          <w:sz w:val="32"/>
          <w:szCs w:val="32"/>
        </w:rPr>
      </w:pPr>
    </w:p>
    <w:p w:rsidR="00CF499E" w:rsidRDefault="00CF499E" w:rsidP="00CF499E">
      <w:pPr>
        <w:spacing w:line="500" w:lineRule="exact"/>
        <w:rPr>
          <w:rFonts w:ascii="仿宋_GB2312" w:eastAsia="仿宋_GB2312"/>
          <w:sz w:val="32"/>
          <w:szCs w:val="32"/>
        </w:rPr>
      </w:pPr>
    </w:p>
    <w:p w:rsidR="00CF499E" w:rsidRDefault="00CF499E" w:rsidP="00CF499E">
      <w:pPr>
        <w:spacing w:line="500" w:lineRule="exact"/>
        <w:rPr>
          <w:rFonts w:ascii="仿宋_GB2312" w:eastAsia="仿宋_GB2312"/>
          <w:sz w:val="32"/>
          <w:szCs w:val="32"/>
        </w:rPr>
      </w:pPr>
    </w:p>
    <w:p w:rsidR="00CF499E" w:rsidRDefault="00CF499E" w:rsidP="00CF499E">
      <w:pPr>
        <w:spacing w:line="500" w:lineRule="exact"/>
        <w:rPr>
          <w:rFonts w:ascii="仿宋_GB2312" w:eastAsia="仿宋_GB2312"/>
          <w:sz w:val="32"/>
          <w:szCs w:val="32"/>
        </w:rPr>
      </w:pPr>
    </w:p>
    <w:p w:rsidR="00CF499E" w:rsidRDefault="00CF499E" w:rsidP="00CF499E">
      <w:pPr>
        <w:spacing w:line="500" w:lineRule="exact"/>
        <w:rPr>
          <w:rFonts w:ascii="仿宋_GB2312" w:eastAsia="仿宋_GB2312"/>
          <w:sz w:val="32"/>
          <w:szCs w:val="32"/>
        </w:rPr>
      </w:pPr>
    </w:p>
    <w:p w:rsidR="00CF499E" w:rsidRDefault="00CF499E" w:rsidP="00CF499E">
      <w:pPr>
        <w:spacing w:line="500" w:lineRule="exact"/>
        <w:rPr>
          <w:rFonts w:ascii="仿宋_GB2312" w:eastAsia="仿宋_GB2312"/>
          <w:sz w:val="32"/>
          <w:szCs w:val="32"/>
        </w:rPr>
      </w:pPr>
    </w:p>
    <w:p w:rsidR="00CF499E" w:rsidRDefault="00CF499E" w:rsidP="00CF499E">
      <w:pPr>
        <w:spacing w:line="500" w:lineRule="exact"/>
        <w:rPr>
          <w:rFonts w:ascii="仿宋_GB2312" w:eastAsia="仿宋_GB2312"/>
          <w:sz w:val="32"/>
          <w:szCs w:val="32"/>
        </w:rPr>
      </w:pPr>
    </w:p>
    <w:sectPr w:rsidR="00CF499E" w:rsidSect="00FB3CE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5F7" w:rsidRDefault="00C605F7" w:rsidP="00FB3CE5">
      <w:r>
        <w:separator/>
      </w:r>
    </w:p>
  </w:endnote>
  <w:endnote w:type="continuationSeparator" w:id="0">
    <w:p w:rsidR="00C605F7" w:rsidRDefault="00C605F7" w:rsidP="00FB3CE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altName w:val="hakuyoxingshu7000"/>
    <w:charset w:val="86"/>
    <w:family w:val="auto"/>
    <w:pitch w:val="variable"/>
    <w:sig w:usb0="00000000" w:usb1="080F0000" w:usb2="00000010" w:usb3="00000000" w:csb0="0004009F" w:csb1="00000000"/>
  </w:font>
  <w:font w:name="仿宋_GB2312">
    <w:altName w:val="黑体"/>
    <w:charset w:val="86"/>
    <w:family w:val="modern"/>
    <w:pitch w:val="fixed"/>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5F7" w:rsidRDefault="00C605F7" w:rsidP="00FB3CE5">
      <w:r>
        <w:separator/>
      </w:r>
    </w:p>
  </w:footnote>
  <w:footnote w:type="continuationSeparator" w:id="0">
    <w:p w:rsidR="00C605F7" w:rsidRDefault="00C605F7" w:rsidP="00FB3C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7F1BC"/>
    <w:multiLevelType w:val="singleLevel"/>
    <w:tmpl w:val="FB56A660"/>
    <w:lvl w:ilvl="0">
      <w:start w:val="1"/>
      <w:numFmt w:val="chineseCounting"/>
      <w:suff w:val="nothing"/>
      <w:lvlText w:val="%1、"/>
      <w:lvlJc w:val="left"/>
      <w:rPr>
        <w:rFonts w:ascii="黑体" w:eastAsia="黑体" w:hAnsi="黑体"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3CE5"/>
    <w:rsid w:val="0009226A"/>
    <w:rsid w:val="0011081E"/>
    <w:rsid w:val="00110D99"/>
    <w:rsid w:val="00210D17"/>
    <w:rsid w:val="00222C15"/>
    <w:rsid w:val="002C7C61"/>
    <w:rsid w:val="00346412"/>
    <w:rsid w:val="003A4558"/>
    <w:rsid w:val="003D529E"/>
    <w:rsid w:val="00400434"/>
    <w:rsid w:val="00435DC3"/>
    <w:rsid w:val="004B064A"/>
    <w:rsid w:val="004D0036"/>
    <w:rsid w:val="005465C0"/>
    <w:rsid w:val="005A16D7"/>
    <w:rsid w:val="005D1B6E"/>
    <w:rsid w:val="006039FD"/>
    <w:rsid w:val="0079302B"/>
    <w:rsid w:val="00793F46"/>
    <w:rsid w:val="008E7AF1"/>
    <w:rsid w:val="0090205B"/>
    <w:rsid w:val="00922399"/>
    <w:rsid w:val="009328B7"/>
    <w:rsid w:val="0093694A"/>
    <w:rsid w:val="00997E20"/>
    <w:rsid w:val="009B1448"/>
    <w:rsid w:val="00AD31BE"/>
    <w:rsid w:val="00B76ED6"/>
    <w:rsid w:val="00C3335E"/>
    <w:rsid w:val="00C605F7"/>
    <w:rsid w:val="00C92F05"/>
    <w:rsid w:val="00CF499E"/>
    <w:rsid w:val="00DD3719"/>
    <w:rsid w:val="00DD4298"/>
    <w:rsid w:val="00DE0097"/>
    <w:rsid w:val="00E400D9"/>
    <w:rsid w:val="00E845D4"/>
    <w:rsid w:val="00F27B0A"/>
    <w:rsid w:val="00F46BE8"/>
    <w:rsid w:val="00FB3CE5"/>
    <w:rsid w:val="00FF48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CE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3C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3CE5"/>
    <w:rPr>
      <w:sz w:val="18"/>
      <w:szCs w:val="18"/>
    </w:rPr>
  </w:style>
  <w:style w:type="paragraph" w:styleId="a4">
    <w:name w:val="footer"/>
    <w:basedOn w:val="a"/>
    <w:link w:val="Char0"/>
    <w:uiPriority w:val="99"/>
    <w:semiHidden/>
    <w:unhideWhenUsed/>
    <w:rsid w:val="00FB3CE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3CE5"/>
    <w:rPr>
      <w:sz w:val="18"/>
      <w:szCs w:val="18"/>
    </w:rPr>
  </w:style>
  <w:style w:type="paragraph" w:styleId="a5">
    <w:name w:val="List Paragraph"/>
    <w:basedOn w:val="a"/>
    <w:uiPriority w:val="34"/>
    <w:qFormat/>
    <w:rsid w:val="00FB3CE5"/>
    <w:pPr>
      <w:ind w:firstLineChars="200" w:firstLine="420"/>
    </w:pPr>
  </w:style>
  <w:style w:type="paragraph" w:styleId="a6">
    <w:name w:val="Normal (Web)"/>
    <w:basedOn w:val="a"/>
    <w:uiPriority w:val="99"/>
    <w:semiHidden/>
    <w:unhideWhenUsed/>
    <w:rsid w:val="0090205B"/>
    <w:pPr>
      <w:widowControl/>
      <w:spacing w:before="100" w:beforeAutospacing="1" w:after="100" w:afterAutospacing="1"/>
      <w:jc w:val="left"/>
    </w:pPr>
    <w:rPr>
      <w:rFonts w:ascii="宋体" w:hAnsi="宋体" w:cs="宋体"/>
      <w:kern w:val="0"/>
      <w:sz w:val="24"/>
      <w:szCs w:val="24"/>
    </w:rPr>
  </w:style>
  <w:style w:type="character" w:customStyle="1" w:styleId="15">
    <w:name w:val="15"/>
    <w:basedOn w:val="a0"/>
    <w:rsid w:val="0090205B"/>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348</Words>
  <Characters>1984</Characters>
  <Application>Microsoft Office Word</Application>
  <DocSecurity>0</DocSecurity>
  <Lines>16</Lines>
  <Paragraphs>4</Paragraphs>
  <ScaleCrop>false</ScaleCrop>
  <Company>china</Company>
  <LinksUpToDate>false</LinksUpToDate>
  <CharactersWithSpaces>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冯顺刚</dc:creator>
  <cp:lastModifiedBy>Administrator</cp:lastModifiedBy>
  <cp:revision>18</cp:revision>
  <dcterms:created xsi:type="dcterms:W3CDTF">2021-04-20T03:27:00Z</dcterms:created>
  <dcterms:modified xsi:type="dcterms:W3CDTF">2023-10-16T02:06:00Z</dcterms:modified>
</cp:coreProperties>
</file>